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20" w:rsidRPr="00B56A81" w:rsidRDefault="00B20520" w:rsidP="00B20520">
      <w:pPr>
        <w:jc w:val="center"/>
        <w:rPr>
          <w:rFonts w:eastAsia="Times New Roman"/>
          <w:b/>
          <w:color w:val="auto"/>
          <w:sz w:val="32"/>
          <w:szCs w:val="32"/>
        </w:rPr>
      </w:pPr>
    </w:p>
    <w:p w:rsidR="00B20520" w:rsidRPr="00B56A81" w:rsidRDefault="00B20520" w:rsidP="00B20520">
      <w:pPr>
        <w:jc w:val="center"/>
        <w:rPr>
          <w:rFonts w:eastAsia="Times New Roman"/>
          <w:b/>
          <w:color w:val="auto"/>
          <w:sz w:val="32"/>
          <w:szCs w:val="32"/>
        </w:rPr>
      </w:pPr>
      <w:r w:rsidRPr="00B56A81">
        <w:rPr>
          <w:rFonts w:eastAsia="Times New Roman"/>
          <w:b/>
          <w:color w:val="auto"/>
          <w:sz w:val="32"/>
          <w:szCs w:val="32"/>
        </w:rPr>
        <w:t>TABLE OF CONTENTS</w:t>
      </w:r>
    </w:p>
    <w:p w:rsidR="00B20520" w:rsidRPr="00B56A81" w:rsidRDefault="00B20520" w:rsidP="00B20520">
      <w:pPr>
        <w:rPr>
          <w:rFonts w:eastAsia="Times New Roman"/>
          <w:b/>
          <w:color w:val="auto"/>
          <w:sz w:val="28"/>
          <w:szCs w:val="28"/>
        </w:rPr>
      </w:pPr>
    </w:p>
    <w:p w:rsidR="00B20520" w:rsidRDefault="00B20520" w:rsidP="00B20520">
      <w:pPr>
        <w:jc w:val="center"/>
        <w:rPr>
          <w:rFonts w:eastAsia="Times New Roman"/>
          <w:b/>
          <w:color w:val="auto"/>
          <w:sz w:val="28"/>
          <w:szCs w:val="28"/>
        </w:rPr>
      </w:pPr>
      <w:r w:rsidRPr="00B56A81">
        <w:rPr>
          <w:rFonts w:eastAsia="Times New Roman"/>
          <w:b/>
          <w:color w:val="auto"/>
          <w:sz w:val="28"/>
          <w:szCs w:val="28"/>
        </w:rPr>
        <w:t>SECTION 2—ADMINISTRATION</w:t>
      </w:r>
    </w:p>
    <w:p w:rsidR="00B20520" w:rsidRPr="004C10F5" w:rsidRDefault="00B20520" w:rsidP="00B20520">
      <w:pPr>
        <w:rPr>
          <w:rFonts w:eastAsia="Times New Roman"/>
          <w:b/>
          <w:color w:val="auto"/>
          <w:sz w:val="28"/>
          <w:szCs w:val="28"/>
        </w:rPr>
      </w:pPr>
    </w:p>
    <w:p w:rsidR="007F2A34" w:rsidRDefault="00B20520">
      <w:pPr>
        <w:pStyle w:val="TOC1"/>
        <w:rPr>
          <w:rFonts w:ascii="Calibri" w:hAnsi="Calibri" w:cs="Times New Roman"/>
          <w:bCs w:val="0"/>
          <w:color w:val="auto"/>
          <w:spacing w:val="0"/>
          <w:kern w:val="0"/>
          <w:sz w:val="22"/>
          <w:szCs w:val="22"/>
        </w:rPr>
      </w:pPr>
      <w:r w:rsidRPr="00D361E8">
        <w:fldChar w:fldCharType="begin"/>
      </w:r>
      <w:r w:rsidRPr="00D361E8">
        <w:instrText xml:space="preserve"> TOC \o "1-3" \h \z \u </w:instrText>
      </w:r>
      <w:r w:rsidRPr="00D361E8">
        <w:fldChar w:fldCharType="separate"/>
      </w:r>
      <w:hyperlink w:anchor="_Toc383002333" w:history="1">
        <w:r w:rsidR="007F2A34" w:rsidRPr="00DA4308">
          <w:rPr>
            <w:rStyle w:val="Hyperlink"/>
          </w:rPr>
          <w:t>2.1—DUTIES OF THE SUPERINTENDENT</w:t>
        </w:r>
        <w:r w:rsidR="007F2A34">
          <w:rPr>
            <w:webHidden/>
          </w:rPr>
          <w:tab/>
        </w:r>
        <w:r w:rsidR="007F2A34">
          <w:rPr>
            <w:webHidden/>
          </w:rPr>
          <w:fldChar w:fldCharType="begin"/>
        </w:r>
        <w:r w:rsidR="007F2A34">
          <w:rPr>
            <w:webHidden/>
          </w:rPr>
          <w:instrText xml:space="preserve"> PAGEREF _Toc383002333 \h </w:instrText>
        </w:r>
        <w:r w:rsidR="007F2A34">
          <w:rPr>
            <w:webHidden/>
          </w:rPr>
        </w:r>
        <w:r w:rsidR="007F2A34">
          <w:rPr>
            <w:webHidden/>
          </w:rPr>
          <w:fldChar w:fldCharType="separate"/>
        </w:r>
        <w:r w:rsidR="007F2A34">
          <w:rPr>
            <w:webHidden/>
          </w:rPr>
          <w:t>1</w:t>
        </w:r>
        <w:r w:rsidR="007F2A34">
          <w:rPr>
            <w:webHidden/>
          </w:rPr>
          <w:fldChar w:fldCharType="end"/>
        </w:r>
      </w:hyperlink>
    </w:p>
    <w:p w:rsidR="007F2A34" w:rsidRDefault="003B5447">
      <w:pPr>
        <w:pStyle w:val="TOC1"/>
        <w:rPr>
          <w:rFonts w:ascii="Calibri" w:hAnsi="Calibri" w:cs="Times New Roman"/>
          <w:bCs w:val="0"/>
          <w:color w:val="auto"/>
          <w:spacing w:val="0"/>
          <w:kern w:val="0"/>
          <w:sz w:val="22"/>
          <w:szCs w:val="22"/>
        </w:rPr>
      </w:pPr>
      <w:hyperlink w:anchor="_Toc383002334" w:history="1">
        <w:r w:rsidR="007F2A34" w:rsidRPr="00DA4308">
          <w:rPr>
            <w:rStyle w:val="Hyperlink"/>
          </w:rPr>
          <w:t>2.2—SUPERINTENDENT COMPENSATION</w:t>
        </w:r>
        <w:r w:rsidR="007F2A34">
          <w:rPr>
            <w:webHidden/>
          </w:rPr>
          <w:tab/>
        </w:r>
        <w:r w:rsidR="007F2A34">
          <w:rPr>
            <w:webHidden/>
          </w:rPr>
          <w:fldChar w:fldCharType="begin"/>
        </w:r>
        <w:r w:rsidR="007F2A34">
          <w:rPr>
            <w:webHidden/>
          </w:rPr>
          <w:instrText xml:space="preserve"> PAGEREF _Toc383002334 \h </w:instrText>
        </w:r>
        <w:r w:rsidR="007F2A34">
          <w:rPr>
            <w:webHidden/>
          </w:rPr>
        </w:r>
        <w:r w:rsidR="007F2A34">
          <w:rPr>
            <w:webHidden/>
          </w:rPr>
          <w:fldChar w:fldCharType="separate"/>
        </w:r>
        <w:r w:rsidR="007F2A34">
          <w:rPr>
            <w:webHidden/>
          </w:rPr>
          <w:t>3</w:t>
        </w:r>
        <w:r w:rsidR="007F2A34">
          <w:rPr>
            <w:webHidden/>
          </w:rPr>
          <w:fldChar w:fldCharType="end"/>
        </w:r>
      </w:hyperlink>
    </w:p>
    <w:p w:rsidR="00B20520" w:rsidRPr="00B56A81" w:rsidRDefault="00B20520" w:rsidP="00B20520">
      <w:pPr>
        <w:rPr>
          <w:rFonts w:eastAsia="Times New Roman"/>
          <w:color w:val="auto"/>
        </w:rPr>
      </w:pPr>
      <w:r w:rsidRPr="00D361E8">
        <w:fldChar w:fldCharType="end"/>
      </w: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Default="00B20520" w:rsidP="00B20520">
      <w:pPr>
        <w:rPr>
          <w:rFonts w:eastAsia="Times New Roman"/>
          <w:color w:val="auto"/>
        </w:rPr>
        <w:sectPr w:rsidR="00B20520" w:rsidSect="002555E6">
          <w:footerReference w:type="even" r:id="rId8"/>
          <w:pgSz w:w="12240" w:h="15840"/>
          <w:pgMar w:top="1440" w:right="547" w:bottom="1440" w:left="1800" w:header="720" w:footer="720" w:gutter="0"/>
          <w:pgNumType w:start="1"/>
          <w:cols w:space="720"/>
          <w:docGrid w:linePitch="254" w:charSpace="468"/>
        </w:sectPr>
      </w:pPr>
    </w:p>
    <w:p w:rsidR="00B20520" w:rsidRPr="00B56A81" w:rsidRDefault="00B20520" w:rsidP="00B20520">
      <w:pPr>
        <w:rPr>
          <w:rFonts w:eastAsia="Times New Roman"/>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jc w:val="center"/>
        <w:rPr>
          <w:rFonts w:eastAsia="Times New Roman"/>
          <w:b/>
          <w:color w:val="auto"/>
          <w:sz w:val="48"/>
          <w:szCs w:val="48"/>
        </w:rPr>
      </w:pPr>
      <w:r w:rsidRPr="00B56A81">
        <w:rPr>
          <w:rFonts w:eastAsia="Times New Roman"/>
          <w:b/>
          <w:color w:val="auto"/>
          <w:sz w:val="48"/>
          <w:szCs w:val="48"/>
        </w:rPr>
        <w:t>ADMINISTRATION</w:t>
      </w:r>
    </w:p>
    <w:p w:rsidR="00B20520" w:rsidRPr="00B56A81" w:rsidRDefault="00B20520" w:rsidP="00B20520">
      <w:pPr>
        <w:rPr>
          <w:rFonts w:eastAsia="Times New Roman"/>
          <w:b/>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bookmarkStart w:id="0" w:name="_GoBack"/>
      <w:bookmarkEnd w:id="0"/>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sectPr w:rsidR="00B20520" w:rsidRPr="00B56A81" w:rsidSect="002555E6">
          <w:pgSz w:w="12240" w:h="15840"/>
          <w:pgMar w:top="1440" w:right="547" w:bottom="1440" w:left="1800" w:header="720" w:footer="720" w:gutter="0"/>
          <w:pgNumType w:start="1"/>
          <w:cols w:space="720"/>
          <w:docGrid w:linePitch="254" w:charSpace="468"/>
        </w:sectPr>
      </w:pPr>
    </w:p>
    <w:p w:rsidR="00B20520" w:rsidRPr="00B56A81" w:rsidRDefault="00B20520" w:rsidP="00B20520">
      <w:pPr>
        <w:pStyle w:val="Style1"/>
      </w:pPr>
      <w:bookmarkStart w:id="1" w:name="_Toc535392294"/>
      <w:bookmarkStart w:id="2" w:name="_Toc233089726"/>
      <w:bookmarkStart w:id="3" w:name="_Toc383002333"/>
      <w:r w:rsidRPr="00B56A81">
        <w:lastRenderedPageBreak/>
        <w:t>2.1—DUTIES OF THE SUPERINTENDENT</w:t>
      </w:r>
      <w:bookmarkEnd w:id="1"/>
      <w:bookmarkEnd w:id="2"/>
      <w:bookmarkEnd w:id="3"/>
      <w:r>
        <w:t xml:space="preserve"> </w:t>
      </w: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r w:rsidRPr="00B56A81">
        <w:rPr>
          <w:rFonts w:eastAsia="Times New Roman"/>
          <w:color w:val="auto"/>
        </w:rPr>
        <w:t xml:space="preserve">The Superintendent, as the chief executive officer of the Board and the school system, shall be the administrative head of all departments in the District. The Superintendent shall be responsible to the </w:t>
      </w:r>
      <w:r w:rsidR="00EC3D63">
        <w:rPr>
          <w:rFonts w:eastAsia="Times New Roman"/>
          <w:color w:val="auto"/>
        </w:rPr>
        <w:t>Little Rock</w:t>
      </w:r>
      <w:r w:rsidRPr="00B56A81">
        <w:rPr>
          <w:rFonts w:eastAsia="Times New Roman"/>
          <w:color w:val="auto"/>
        </w:rPr>
        <w:t xml:space="preserve"> Board of Education for administering the school system according to the mandates of the laws, Arkansas Department of Education, other agencies of jurisdiction, and policies governing school operations. While the Superintendent may delegate his</w:t>
      </w:r>
      <w:r w:rsidR="00277E4F">
        <w:rPr>
          <w:rFonts w:eastAsia="Times New Roman"/>
          <w:color w:val="auto"/>
        </w:rPr>
        <w:t>/her</w:t>
      </w:r>
      <w:r w:rsidRPr="00B56A81">
        <w:rPr>
          <w:rFonts w:eastAsia="Times New Roman"/>
          <w:color w:val="auto"/>
        </w:rPr>
        <w:t xml:space="preserve"> duties when and where necessary and appropriate, he/she shall be responsible to the Board for the results of those duties delegated.</w:t>
      </w: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r w:rsidRPr="00B56A81">
        <w:rPr>
          <w:rFonts w:eastAsia="Times New Roman"/>
          <w:color w:val="auto"/>
        </w:rPr>
        <w:t>The Superintendent shall be the Ex officio financial secretary as provided for in A.C.A. § 6-17-918(a).</w:t>
      </w:r>
    </w:p>
    <w:p w:rsidR="00B20520" w:rsidRPr="00B56A81" w:rsidRDefault="00B20520" w:rsidP="00B20520">
      <w:pPr>
        <w:rPr>
          <w:rFonts w:eastAsia="Times New Roman"/>
          <w:color w:val="auto"/>
        </w:rPr>
      </w:pPr>
    </w:p>
    <w:p w:rsidR="00B20520" w:rsidRPr="00B56A81" w:rsidRDefault="00B20520" w:rsidP="00B20520">
      <w:pPr>
        <w:rPr>
          <w:rFonts w:eastAsia="Times New Roman"/>
          <w:b/>
          <w:color w:val="auto"/>
        </w:rPr>
      </w:pPr>
      <w:r w:rsidRPr="00B56A81">
        <w:rPr>
          <w:rFonts w:eastAsia="Times New Roman"/>
          <w:color w:val="auto"/>
        </w:rPr>
        <w:t>Some of the Superintendent’s duties include:</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Implementing the policies of the Board;</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Being responsible for the planning and implementation of an educational program in accordance with State and Federal requirements and the needs of the District;</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Reporting to the Board concerning the status of the educational program, personnel, and operations, and making recommendations for improving instruction, activities, services, and facilities;</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Acting as a liaison between the Board and school personnel;</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Making recommendations to the Board concerning personnel employment, discipline, and termination;</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Communicating the District’s vision and mission to staff, students, parents, and the community;</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Being responsible for the development of short- and long-term goals for the District;</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Preparing and presenting an annual budget for the District to the Board for its consideration;</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Administering the District’s budget and regularly reporting to the Board on the financial condition of the District;</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Attending and participating in all meetings of the Board except when his employment is being considered;</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Preparing, in consultation with the Board President, the agenda for all Board meetings;</w:t>
      </w:r>
    </w:p>
    <w:p w:rsidR="00B20520" w:rsidRPr="00B56A81" w:rsidRDefault="00B20520" w:rsidP="00B20520">
      <w:pPr>
        <w:rPr>
          <w:rFonts w:eastAsia="Times New Roman"/>
          <w:color w:val="auto"/>
        </w:rPr>
      </w:pPr>
    </w:p>
    <w:p w:rsidR="00B20520" w:rsidRPr="00B56A81" w:rsidRDefault="00B20520" w:rsidP="00B20520">
      <w:pPr>
        <w:numPr>
          <w:ilvl w:val="0"/>
          <w:numId w:val="1"/>
        </w:numPr>
        <w:rPr>
          <w:rFonts w:eastAsia="Times New Roman"/>
          <w:color w:val="auto"/>
        </w:rPr>
      </w:pPr>
      <w:r w:rsidRPr="00B56A81">
        <w:rPr>
          <w:rFonts w:eastAsia="Times New Roman"/>
          <w:color w:val="auto"/>
        </w:rPr>
        <w:t>Being responsible for the planning and implementation of an effective personnel evaluation system that is aligned with the goals of the District; and</w:t>
      </w:r>
    </w:p>
    <w:p w:rsidR="00B20520" w:rsidRPr="00B56A81" w:rsidRDefault="00B20520" w:rsidP="00B20520">
      <w:pPr>
        <w:rPr>
          <w:rFonts w:eastAsia="Times New Roman"/>
          <w:color w:val="auto"/>
        </w:rPr>
      </w:pPr>
    </w:p>
    <w:p w:rsidR="00B20520" w:rsidRDefault="00B20520" w:rsidP="00B20520">
      <w:pPr>
        <w:numPr>
          <w:ilvl w:val="0"/>
          <w:numId w:val="1"/>
        </w:numPr>
        <w:rPr>
          <w:rFonts w:eastAsia="Times New Roman"/>
          <w:color w:val="auto"/>
        </w:rPr>
      </w:pPr>
      <w:r w:rsidRPr="00B56A81">
        <w:rPr>
          <w:rFonts w:eastAsia="Times New Roman"/>
          <w:color w:val="auto"/>
        </w:rPr>
        <w:t>Maintaining a current knowledge of developments in curriculum and instruction, as well as pertinent legal changes, and advising the professional staff and Board of such information.</w:t>
      </w:r>
    </w:p>
    <w:p w:rsidR="006835D5" w:rsidRDefault="006835D5" w:rsidP="00B20520">
      <w:pPr>
        <w:rPr>
          <w:rFonts w:eastAsia="Times New Roman"/>
          <w:color w:val="auto"/>
        </w:rPr>
      </w:pPr>
    </w:p>
    <w:p w:rsidR="00B20520" w:rsidRPr="00B56A81" w:rsidRDefault="00B20520" w:rsidP="00B20520">
      <w:pPr>
        <w:rPr>
          <w:rFonts w:eastAsia="Times New Roman"/>
          <w:color w:val="auto"/>
        </w:rPr>
      </w:pPr>
      <w:r w:rsidRPr="00B56A81">
        <w:rPr>
          <w:rFonts w:eastAsia="Times New Roman"/>
          <w:color w:val="auto"/>
        </w:rPr>
        <w:t>Date Adopted:</w:t>
      </w:r>
    </w:p>
    <w:p w:rsidR="00B20520" w:rsidRPr="00B56A81" w:rsidRDefault="00B20520" w:rsidP="00B20520">
      <w:pPr>
        <w:rPr>
          <w:rFonts w:eastAsia="Times New Roman"/>
          <w:b/>
          <w:color w:val="auto"/>
        </w:rPr>
      </w:pPr>
      <w:r w:rsidRPr="00B56A81">
        <w:rPr>
          <w:rFonts w:eastAsia="Times New Roman"/>
          <w:color w:val="auto"/>
        </w:rPr>
        <w:t>Last Revised:</w:t>
      </w:r>
    </w:p>
    <w:p w:rsidR="00B20520" w:rsidRPr="00B56A81" w:rsidRDefault="007F2A34" w:rsidP="006835D5">
      <w:pPr>
        <w:pStyle w:val="Style1"/>
      </w:pPr>
      <w:r>
        <w:br w:type="page"/>
      </w:r>
      <w:bookmarkStart w:id="4" w:name="_Toc535392295"/>
      <w:bookmarkStart w:id="5" w:name="_Toc233089727"/>
      <w:bookmarkStart w:id="6" w:name="_Toc383002334"/>
      <w:r w:rsidR="00B20520" w:rsidRPr="00B56A81">
        <w:lastRenderedPageBreak/>
        <w:t>2.2—SUPERINTENDENT COMPENSATION</w:t>
      </w:r>
      <w:bookmarkEnd w:id="4"/>
      <w:bookmarkEnd w:id="5"/>
      <w:bookmarkEnd w:id="6"/>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r w:rsidRPr="00B56A81">
        <w:rPr>
          <w:rFonts w:eastAsia="Times New Roman"/>
          <w:color w:val="auto"/>
        </w:rPr>
        <w:t>The salary and employment benefits of the Superintendent shall be determined by the Board. This includes such benefits as insurance, transportation allowances, annual vacations, holidays, and any other entitlements as deemed appropriate.</w:t>
      </w: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r w:rsidRPr="00B56A81">
        <w:rPr>
          <w:rFonts w:eastAsia="Times New Roman"/>
          <w:color w:val="auto"/>
        </w:rPr>
        <w:t>Date Adopted:</w:t>
      </w:r>
    </w:p>
    <w:p w:rsidR="00B20520" w:rsidRDefault="007F2A34" w:rsidP="00B20520">
      <w:pPr>
        <w:rPr>
          <w:rFonts w:eastAsia="Times New Roman"/>
          <w:color w:val="auto"/>
        </w:rPr>
      </w:pPr>
      <w:r>
        <w:rPr>
          <w:rFonts w:eastAsia="Times New Roman"/>
          <w:color w:val="auto"/>
        </w:rPr>
        <w:t>L</w:t>
      </w:r>
      <w:r w:rsidR="00B20520" w:rsidRPr="00B56A81">
        <w:rPr>
          <w:rFonts w:eastAsia="Times New Roman"/>
          <w:color w:val="auto"/>
        </w:rPr>
        <w:t>ast Revised:</w:t>
      </w:r>
    </w:p>
    <w:p w:rsidR="007F2A34" w:rsidRPr="00B56A81" w:rsidRDefault="007F2A34"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color w:val="auto"/>
        </w:rPr>
      </w:pPr>
    </w:p>
    <w:p w:rsidR="00B20520" w:rsidRPr="00B56A81" w:rsidRDefault="00B20520" w:rsidP="00B20520">
      <w:pPr>
        <w:rPr>
          <w:rFonts w:eastAsia="Times New Roman"/>
          <w:b/>
          <w:color w:val="auto"/>
        </w:rPr>
      </w:pPr>
    </w:p>
    <w:p w:rsidR="00B20520" w:rsidRPr="00B56A81" w:rsidRDefault="00B20520" w:rsidP="00B20520">
      <w:pPr>
        <w:rPr>
          <w:rFonts w:eastAsia="Times New Roman"/>
          <w:color w:val="auto"/>
        </w:rPr>
      </w:pPr>
    </w:p>
    <w:p w:rsidR="00B20520" w:rsidRDefault="00B20520" w:rsidP="00B20520"/>
    <w:p w:rsidR="00A15A83" w:rsidRPr="00B20520" w:rsidRDefault="00A15A83" w:rsidP="00A15A83">
      <w:pPr>
        <w:ind w:right="-3"/>
        <w:rPr>
          <w:color w:val="auto"/>
          <w:szCs w:val="24"/>
        </w:rPr>
      </w:pPr>
    </w:p>
    <w:sectPr w:rsidR="00A15A83" w:rsidRPr="00B20520" w:rsidSect="002555E6">
      <w:headerReference w:type="default" r:id="rId9"/>
      <w:footerReference w:type="default" r:id="rId10"/>
      <w:pgSz w:w="12240" w:h="15840"/>
      <w:pgMar w:top="1440" w:right="547" w:bottom="1440" w:left="1800" w:header="720" w:footer="720" w:gutter="0"/>
      <w:pgNumType w:start="1"/>
      <w:cols w:space="720"/>
      <w:docGrid w:linePitch="254" w:charSpace="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447" w:rsidRDefault="003B5447" w:rsidP="00E21103">
      <w:r>
        <w:separator/>
      </w:r>
    </w:p>
  </w:endnote>
  <w:endnote w:type="continuationSeparator" w:id="0">
    <w:p w:rsidR="003B5447" w:rsidRDefault="003B5447" w:rsidP="00E2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E6" w:rsidRDefault="002555E6" w:rsidP="002555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5E6" w:rsidRDefault="002555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E6" w:rsidRPr="00057E4F" w:rsidRDefault="00057E4F" w:rsidP="00B04815">
    <w:pPr>
      <w:pStyle w:val="Footer"/>
      <w:rPr>
        <w:sz w:val="18"/>
        <w:szCs w:val="18"/>
      </w:rPr>
    </w:pP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3C5A18">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447" w:rsidRDefault="003B5447" w:rsidP="00E21103">
      <w:r>
        <w:separator/>
      </w:r>
    </w:p>
  </w:footnote>
  <w:footnote w:type="continuationSeparator" w:id="0">
    <w:p w:rsidR="003B5447" w:rsidRDefault="003B5447" w:rsidP="00E211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E6" w:rsidRDefault="002555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0"/>
    <w:lvl w:ilvl="0">
      <w:start w:val="1"/>
      <w:numFmt w:val="decimal"/>
      <w:lvlText w:val="%1)"/>
      <w:lvlJc w:val="left"/>
      <w:pPr>
        <w:tabs>
          <w:tab w:val="num" w:pos="36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20"/>
    <w:rsid w:val="00002266"/>
    <w:rsid w:val="000025A6"/>
    <w:rsid w:val="00002FDB"/>
    <w:rsid w:val="0000345E"/>
    <w:rsid w:val="00004C61"/>
    <w:rsid w:val="00007DD8"/>
    <w:rsid w:val="00010C55"/>
    <w:rsid w:val="000112EC"/>
    <w:rsid w:val="00011FC1"/>
    <w:rsid w:val="00013079"/>
    <w:rsid w:val="0001337B"/>
    <w:rsid w:val="00013956"/>
    <w:rsid w:val="0001407A"/>
    <w:rsid w:val="00014B59"/>
    <w:rsid w:val="00014D03"/>
    <w:rsid w:val="00014D83"/>
    <w:rsid w:val="000150F6"/>
    <w:rsid w:val="00015510"/>
    <w:rsid w:val="00015B01"/>
    <w:rsid w:val="00015DF6"/>
    <w:rsid w:val="00017608"/>
    <w:rsid w:val="00020A10"/>
    <w:rsid w:val="00020E45"/>
    <w:rsid w:val="000213C2"/>
    <w:rsid w:val="00021E3D"/>
    <w:rsid w:val="00022252"/>
    <w:rsid w:val="00022D5F"/>
    <w:rsid w:val="00023CD0"/>
    <w:rsid w:val="00024045"/>
    <w:rsid w:val="00025219"/>
    <w:rsid w:val="000255EC"/>
    <w:rsid w:val="0002594D"/>
    <w:rsid w:val="00025A5E"/>
    <w:rsid w:val="00025CCD"/>
    <w:rsid w:val="0002612B"/>
    <w:rsid w:val="00026278"/>
    <w:rsid w:val="000264ED"/>
    <w:rsid w:val="0002725D"/>
    <w:rsid w:val="0002742C"/>
    <w:rsid w:val="00027829"/>
    <w:rsid w:val="00027911"/>
    <w:rsid w:val="00027A29"/>
    <w:rsid w:val="00027F06"/>
    <w:rsid w:val="000303C7"/>
    <w:rsid w:val="00030832"/>
    <w:rsid w:val="00030F13"/>
    <w:rsid w:val="00031558"/>
    <w:rsid w:val="000320F3"/>
    <w:rsid w:val="0003239E"/>
    <w:rsid w:val="00032576"/>
    <w:rsid w:val="00032A90"/>
    <w:rsid w:val="00033222"/>
    <w:rsid w:val="000334CB"/>
    <w:rsid w:val="000337F3"/>
    <w:rsid w:val="00036342"/>
    <w:rsid w:val="0003697F"/>
    <w:rsid w:val="000371CE"/>
    <w:rsid w:val="00037CE1"/>
    <w:rsid w:val="000407E8"/>
    <w:rsid w:val="000409D0"/>
    <w:rsid w:val="000412A5"/>
    <w:rsid w:val="00041EB5"/>
    <w:rsid w:val="00042FE0"/>
    <w:rsid w:val="00043083"/>
    <w:rsid w:val="00043EC4"/>
    <w:rsid w:val="00043FF9"/>
    <w:rsid w:val="000441F3"/>
    <w:rsid w:val="00045C48"/>
    <w:rsid w:val="000462C5"/>
    <w:rsid w:val="000468F0"/>
    <w:rsid w:val="00046F77"/>
    <w:rsid w:val="00047D4F"/>
    <w:rsid w:val="00047EFF"/>
    <w:rsid w:val="00050014"/>
    <w:rsid w:val="000506C8"/>
    <w:rsid w:val="000509F2"/>
    <w:rsid w:val="00051DA3"/>
    <w:rsid w:val="00051FEB"/>
    <w:rsid w:val="00052DEE"/>
    <w:rsid w:val="0005337E"/>
    <w:rsid w:val="00053A04"/>
    <w:rsid w:val="00053AC6"/>
    <w:rsid w:val="000546EB"/>
    <w:rsid w:val="00054E2E"/>
    <w:rsid w:val="0005520E"/>
    <w:rsid w:val="000553CE"/>
    <w:rsid w:val="0005548D"/>
    <w:rsid w:val="000566FB"/>
    <w:rsid w:val="000568A4"/>
    <w:rsid w:val="00056D74"/>
    <w:rsid w:val="00056D88"/>
    <w:rsid w:val="00057663"/>
    <w:rsid w:val="00057857"/>
    <w:rsid w:val="00057E4F"/>
    <w:rsid w:val="00062543"/>
    <w:rsid w:val="000635FB"/>
    <w:rsid w:val="00064DEB"/>
    <w:rsid w:val="00065595"/>
    <w:rsid w:val="0006613E"/>
    <w:rsid w:val="00067455"/>
    <w:rsid w:val="000703C1"/>
    <w:rsid w:val="00070464"/>
    <w:rsid w:val="00071034"/>
    <w:rsid w:val="000715E0"/>
    <w:rsid w:val="00071741"/>
    <w:rsid w:val="00072098"/>
    <w:rsid w:val="00072250"/>
    <w:rsid w:val="000725E0"/>
    <w:rsid w:val="00072931"/>
    <w:rsid w:val="00073C27"/>
    <w:rsid w:val="00074A15"/>
    <w:rsid w:val="00074E1C"/>
    <w:rsid w:val="0007614D"/>
    <w:rsid w:val="00080D7D"/>
    <w:rsid w:val="000824C4"/>
    <w:rsid w:val="00082578"/>
    <w:rsid w:val="000831D8"/>
    <w:rsid w:val="0008488C"/>
    <w:rsid w:val="00086282"/>
    <w:rsid w:val="00090002"/>
    <w:rsid w:val="0009029C"/>
    <w:rsid w:val="000912B0"/>
    <w:rsid w:val="000915FA"/>
    <w:rsid w:val="000932E7"/>
    <w:rsid w:val="000933BA"/>
    <w:rsid w:val="00093472"/>
    <w:rsid w:val="00093578"/>
    <w:rsid w:val="00093F96"/>
    <w:rsid w:val="000942FA"/>
    <w:rsid w:val="00094C94"/>
    <w:rsid w:val="00095A89"/>
    <w:rsid w:val="00096694"/>
    <w:rsid w:val="000968FB"/>
    <w:rsid w:val="00096ACC"/>
    <w:rsid w:val="00096C39"/>
    <w:rsid w:val="00097C2B"/>
    <w:rsid w:val="000A01D2"/>
    <w:rsid w:val="000A0C25"/>
    <w:rsid w:val="000A0E69"/>
    <w:rsid w:val="000A1046"/>
    <w:rsid w:val="000A1926"/>
    <w:rsid w:val="000A194F"/>
    <w:rsid w:val="000A2594"/>
    <w:rsid w:val="000A2FFB"/>
    <w:rsid w:val="000A34A1"/>
    <w:rsid w:val="000A3C0F"/>
    <w:rsid w:val="000A641C"/>
    <w:rsid w:val="000A7840"/>
    <w:rsid w:val="000B115C"/>
    <w:rsid w:val="000B1416"/>
    <w:rsid w:val="000B14AE"/>
    <w:rsid w:val="000B219A"/>
    <w:rsid w:val="000B224D"/>
    <w:rsid w:val="000B2327"/>
    <w:rsid w:val="000B326B"/>
    <w:rsid w:val="000B3596"/>
    <w:rsid w:val="000B40B1"/>
    <w:rsid w:val="000B5E20"/>
    <w:rsid w:val="000B6065"/>
    <w:rsid w:val="000B628A"/>
    <w:rsid w:val="000B788F"/>
    <w:rsid w:val="000C0FB8"/>
    <w:rsid w:val="000C11FB"/>
    <w:rsid w:val="000C1BF4"/>
    <w:rsid w:val="000C2AF1"/>
    <w:rsid w:val="000C2F34"/>
    <w:rsid w:val="000C3AA8"/>
    <w:rsid w:val="000C4BE7"/>
    <w:rsid w:val="000C506A"/>
    <w:rsid w:val="000C5574"/>
    <w:rsid w:val="000C5715"/>
    <w:rsid w:val="000C70B6"/>
    <w:rsid w:val="000C79D1"/>
    <w:rsid w:val="000C7E26"/>
    <w:rsid w:val="000D0F4B"/>
    <w:rsid w:val="000D4F07"/>
    <w:rsid w:val="000D5A86"/>
    <w:rsid w:val="000E06A2"/>
    <w:rsid w:val="000E09ED"/>
    <w:rsid w:val="000E0ABD"/>
    <w:rsid w:val="000E162D"/>
    <w:rsid w:val="000E1E3B"/>
    <w:rsid w:val="000E22C4"/>
    <w:rsid w:val="000E247F"/>
    <w:rsid w:val="000E2AD3"/>
    <w:rsid w:val="000E3691"/>
    <w:rsid w:val="000E3C8C"/>
    <w:rsid w:val="000E4D5F"/>
    <w:rsid w:val="000E518C"/>
    <w:rsid w:val="000E522C"/>
    <w:rsid w:val="000E5C2C"/>
    <w:rsid w:val="000E6036"/>
    <w:rsid w:val="000E64B7"/>
    <w:rsid w:val="000E77EF"/>
    <w:rsid w:val="000F2DD6"/>
    <w:rsid w:val="000F2DF0"/>
    <w:rsid w:val="000F35D7"/>
    <w:rsid w:val="000F39FB"/>
    <w:rsid w:val="000F42EA"/>
    <w:rsid w:val="000F474E"/>
    <w:rsid w:val="000F7DBE"/>
    <w:rsid w:val="00100E10"/>
    <w:rsid w:val="001024BA"/>
    <w:rsid w:val="001034D5"/>
    <w:rsid w:val="00103E18"/>
    <w:rsid w:val="001059A8"/>
    <w:rsid w:val="00106100"/>
    <w:rsid w:val="00106114"/>
    <w:rsid w:val="00106E51"/>
    <w:rsid w:val="00107169"/>
    <w:rsid w:val="001075BE"/>
    <w:rsid w:val="00107BFB"/>
    <w:rsid w:val="00107DD6"/>
    <w:rsid w:val="001105E3"/>
    <w:rsid w:val="00111E2D"/>
    <w:rsid w:val="001128EF"/>
    <w:rsid w:val="00112AD9"/>
    <w:rsid w:val="00112F09"/>
    <w:rsid w:val="001132AB"/>
    <w:rsid w:val="00114C4A"/>
    <w:rsid w:val="0011570C"/>
    <w:rsid w:val="00115BA2"/>
    <w:rsid w:val="00116E3D"/>
    <w:rsid w:val="00117352"/>
    <w:rsid w:val="001176D1"/>
    <w:rsid w:val="00120F7C"/>
    <w:rsid w:val="00121E10"/>
    <w:rsid w:val="00122759"/>
    <w:rsid w:val="001231E1"/>
    <w:rsid w:val="00123372"/>
    <w:rsid w:val="0012362A"/>
    <w:rsid w:val="00123ACA"/>
    <w:rsid w:val="00124645"/>
    <w:rsid w:val="001253C4"/>
    <w:rsid w:val="00126D44"/>
    <w:rsid w:val="00127F09"/>
    <w:rsid w:val="00130944"/>
    <w:rsid w:val="00130EAD"/>
    <w:rsid w:val="00130FB8"/>
    <w:rsid w:val="0013169B"/>
    <w:rsid w:val="00131838"/>
    <w:rsid w:val="0013236C"/>
    <w:rsid w:val="00132D38"/>
    <w:rsid w:val="00133400"/>
    <w:rsid w:val="001341B7"/>
    <w:rsid w:val="00135366"/>
    <w:rsid w:val="00136114"/>
    <w:rsid w:val="00137A18"/>
    <w:rsid w:val="00140108"/>
    <w:rsid w:val="001407DE"/>
    <w:rsid w:val="001413D0"/>
    <w:rsid w:val="00141460"/>
    <w:rsid w:val="00141E39"/>
    <w:rsid w:val="00142381"/>
    <w:rsid w:val="0014284F"/>
    <w:rsid w:val="00142897"/>
    <w:rsid w:val="00143EFA"/>
    <w:rsid w:val="00144ACD"/>
    <w:rsid w:val="0014559F"/>
    <w:rsid w:val="00145895"/>
    <w:rsid w:val="001464D3"/>
    <w:rsid w:val="00146852"/>
    <w:rsid w:val="0014738E"/>
    <w:rsid w:val="00150319"/>
    <w:rsid w:val="001504F6"/>
    <w:rsid w:val="001508F1"/>
    <w:rsid w:val="00150D98"/>
    <w:rsid w:val="00151436"/>
    <w:rsid w:val="00151FAD"/>
    <w:rsid w:val="0015270C"/>
    <w:rsid w:val="00154191"/>
    <w:rsid w:val="0015432F"/>
    <w:rsid w:val="001570C7"/>
    <w:rsid w:val="00157255"/>
    <w:rsid w:val="001575CD"/>
    <w:rsid w:val="00160B34"/>
    <w:rsid w:val="0016110D"/>
    <w:rsid w:val="0016299C"/>
    <w:rsid w:val="00164554"/>
    <w:rsid w:val="00165129"/>
    <w:rsid w:val="0016651C"/>
    <w:rsid w:val="00171AC1"/>
    <w:rsid w:val="00172379"/>
    <w:rsid w:val="00172E24"/>
    <w:rsid w:val="00173215"/>
    <w:rsid w:val="00173286"/>
    <w:rsid w:val="00173675"/>
    <w:rsid w:val="00174E4A"/>
    <w:rsid w:val="0017591E"/>
    <w:rsid w:val="00176625"/>
    <w:rsid w:val="001766A7"/>
    <w:rsid w:val="00176929"/>
    <w:rsid w:val="00176E49"/>
    <w:rsid w:val="0018195E"/>
    <w:rsid w:val="0018216E"/>
    <w:rsid w:val="001835A0"/>
    <w:rsid w:val="001848BD"/>
    <w:rsid w:val="00185CA4"/>
    <w:rsid w:val="001865F3"/>
    <w:rsid w:val="001878FF"/>
    <w:rsid w:val="00190194"/>
    <w:rsid w:val="001901CE"/>
    <w:rsid w:val="00190D5C"/>
    <w:rsid w:val="00190DC5"/>
    <w:rsid w:val="00190FA6"/>
    <w:rsid w:val="0019105A"/>
    <w:rsid w:val="00191C69"/>
    <w:rsid w:val="00191D41"/>
    <w:rsid w:val="0019323D"/>
    <w:rsid w:val="00193985"/>
    <w:rsid w:val="00193A25"/>
    <w:rsid w:val="0019420E"/>
    <w:rsid w:val="0019668E"/>
    <w:rsid w:val="00196771"/>
    <w:rsid w:val="0019720B"/>
    <w:rsid w:val="001A0C4B"/>
    <w:rsid w:val="001A271A"/>
    <w:rsid w:val="001A3934"/>
    <w:rsid w:val="001A3C0C"/>
    <w:rsid w:val="001A3D40"/>
    <w:rsid w:val="001A5183"/>
    <w:rsid w:val="001A54E0"/>
    <w:rsid w:val="001A5B20"/>
    <w:rsid w:val="001A62DC"/>
    <w:rsid w:val="001A7439"/>
    <w:rsid w:val="001B02E4"/>
    <w:rsid w:val="001B184E"/>
    <w:rsid w:val="001B214D"/>
    <w:rsid w:val="001B361B"/>
    <w:rsid w:val="001B4514"/>
    <w:rsid w:val="001B4963"/>
    <w:rsid w:val="001B4EF7"/>
    <w:rsid w:val="001B527D"/>
    <w:rsid w:val="001B572A"/>
    <w:rsid w:val="001B58C4"/>
    <w:rsid w:val="001B5BD6"/>
    <w:rsid w:val="001B61AB"/>
    <w:rsid w:val="001B7744"/>
    <w:rsid w:val="001C05E0"/>
    <w:rsid w:val="001C0705"/>
    <w:rsid w:val="001C0857"/>
    <w:rsid w:val="001C29BD"/>
    <w:rsid w:val="001C3144"/>
    <w:rsid w:val="001C349E"/>
    <w:rsid w:val="001C4577"/>
    <w:rsid w:val="001C4788"/>
    <w:rsid w:val="001C4E60"/>
    <w:rsid w:val="001C52BB"/>
    <w:rsid w:val="001C5F18"/>
    <w:rsid w:val="001C6341"/>
    <w:rsid w:val="001C64AA"/>
    <w:rsid w:val="001C748D"/>
    <w:rsid w:val="001C7E94"/>
    <w:rsid w:val="001D0179"/>
    <w:rsid w:val="001D08DB"/>
    <w:rsid w:val="001D0E2E"/>
    <w:rsid w:val="001D1270"/>
    <w:rsid w:val="001D16DE"/>
    <w:rsid w:val="001D30B5"/>
    <w:rsid w:val="001D31CB"/>
    <w:rsid w:val="001D323E"/>
    <w:rsid w:val="001D3C7F"/>
    <w:rsid w:val="001D5B2A"/>
    <w:rsid w:val="001D5D83"/>
    <w:rsid w:val="001D6559"/>
    <w:rsid w:val="001D7BC1"/>
    <w:rsid w:val="001D7EE2"/>
    <w:rsid w:val="001E1138"/>
    <w:rsid w:val="001E3167"/>
    <w:rsid w:val="001E5243"/>
    <w:rsid w:val="001E53F6"/>
    <w:rsid w:val="001E5A14"/>
    <w:rsid w:val="001E5E25"/>
    <w:rsid w:val="001E674E"/>
    <w:rsid w:val="001E7135"/>
    <w:rsid w:val="001E7550"/>
    <w:rsid w:val="001F0275"/>
    <w:rsid w:val="001F05E7"/>
    <w:rsid w:val="001F1B2C"/>
    <w:rsid w:val="001F1B5A"/>
    <w:rsid w:val="001F1C55"/>
    <w:rsid w:val="001F240F"/>
    <w:rsid w:val="001F3809"/>
    <w:rsid w:val="001F3DC0"/>
    <w:rsid w:val="001F587D"/>
    <w:rsid w:val="001F650D"/>
    <w:rsid w:val="001F6C3F"/>
    <w:rsid w:val="001F71EC"/>
    <w:rsid w:val="001F7562"/>
    <w:rsid w:val="001F7EB2"/>
    <w:rsid w:val="00200557"/>
    <w:rsid w:val="002017F4"/>
    <w:rsid w:val="002030C2"/>
    <w:rsid w:val="002035A1"/>
    <w:rsid w:val="0020361E"/>
    <w:rsid w:val="00204384"/>
    <w:rsid w:val="002049A1"/>
    <w:rsid w:val="00204B6D"/>
    <w:rsid w:val="002050E8"/>
    <w:rsid w:val="00205A32"/>
    <w:rsid w:val="00205A64"/>
    <w:rsid w:val="002065E2"/>
    <w:rsid w:val="00206E86"/>
    <w:rsid w:val="002070E1"/>
    <w:rsid w:val="00207782"/>
    <w:rsid w:val="0021102C"/>
    <w:rsid w:val="00211637"/>
    <w:rsid w:val="00211B6C"/>
    <w:rsid w:val="00212622"/>
    <w:rsid w:val="002133FA"/>
    <w:rsid w:val="002134AF"/>
    <w:rsid w:val="00213F40"/>
    <w:rsid w:val="0021642C"/>
    <w:rsid w:val="00217B3C"/>
    <w:rsid w:val="002206B2"/>
    <w:rsid w:val="00220746"/>
    <w:rsid w:val="00220B40"/>
    <w:rsid w:val="00220E29"/>
    <w:rsid w:val="002214F1"/>
    <w:rsid w:val="00221844"/>
    <w:rsid w:val="00221CB4"/>
    <w:rsid w:val="00222E2F"/>
    <w:rsid w:val="002239AC"/>
    <w:rsid w:val="00223F75"/>
    <w:rsid w:val="00224226"/>
    <w:rsid w:val="002247D8"/>
    <w:rsid w:val="0022505D"/>
    <w:rsid w:val="00226B5F"/>
    <w:rsid w:val="002270D7"/>
    <w:rsid w:val="00227FEE"/>
    <w:rsid w:val="002300B8"/>
    <w:rsid w:val="002308B7"/>
    <w:rsid w:val="00230B5A"/>
    <w:rsid w:val="00230C73"/>
    <w:rsid w:val="00231270"/>
    <w:rsid w:val="00231DF3"/>
    <w:rsid w:val="00232651"/>
    <w:rsid w:val="00232BF7"/>
    <w:rsid w:val="00232DE5"/>
    <w:rsid w:val="00234E31"/>
    <w:rsid w:val="00234F64"/>
    <w:rsid w:val="00234F9E"/>
    <w:rsid w:val="00236188"/>
    <w:rsid w:val="002376D2"/>
    <w:rsid w:val="00237A17"/>
    <w:rsid w:val="002405BE"/>
    <w:rsid w:val="002412F3"/>
    <w:rsid w:val="0024193E"/>
    <w:rsid w:val="00241942"/>
    <w:rsid w:val="00241FB7"/>
    <w:rsid w:val="0024211C"/>
    <w:rsid w:val="002423EE"/>
    <w:rsid w:val="00242631"/>
    <w:rsid w:val="00243460"/>
    <w:rsid w:val="00243825"/>
    <w:rsid w:val="00243A73"/>
    <w:rsid w:val="00243BAD"/>
    <w:rsid w:val="00244710"/>
    <w:rsid w:val="00244AFE"/>
    <w:rsid w:val="00244DCB"/>
    <w:rsid w:val="00244ED9"/>
    <w:rsid w:val="002458B8"/>
    <w:rsid w:val="002462A6"/>
    <w:rsid w:val="00250883"/>
    <w:rsid w:val="00250EEA"/>
    <w:rsid w:val="00252790"/>
    <w:rsid w:val="00253BA6"/>
    <w:rsid w:val="00254159"/>
    <w:rsid w:val="002542D3"/>
    <w:rsid w:val="0025515F"/>
    <w:rsid w:val="002555E6"/>
    <w:rsid w:val="00255733"/>
    <w:rsid w:val="00255D9B"/>
    <w:rsid w:val="00256586"/>
    <w:rsid w:val="0026021C"/>
    <w:rsid w:val="00260ECF"/>
    <w:rsid w:val="002614DF"/>
    <w:rsid w:val="00261981"/>
    <w:rsid w:val="00262094"/>
    <w:rsid w:val="002621AA"/>
    <w:rsid w:val="00262CF9"/>
    <w:rsid w:val="00262F1A"/>
    <w:rsid w:val="002632E3"/>
    <w:rsid w:val="00265379"/>
    <w:rsid w:val="0026632D"/>
    <w:rsid w:val="00266D2A"/>
    <w:rsid w:val="00267171"/>
    <w:rsid w:val="0026728E"/>
    <w:rsid w:val="0026786B"/>
    <w:rsid w:val="00267903"/>
    <w:rsid w:val="002713C3"/>
    <w:rsid w:val="00271CD3"/>
    <w:rsid w:val="002727B0"/>
    <w:rsid w:val="002728AE"/>
    <w:rsid w:val="00273CCD"/>
    <w:rsid w:val="00274AF6"/>
    <w:rsid w:val="002750AB"/>
    <w:rsid w:val="00276598"/>
    <w:rsid w:val="002767F5"/>
    <w:rsid w:val="00276851"/>
    <w:rsid w:val="00276B57"/>
    <w:rsid w:val="00277477"/>
    <w:rsid w:val="00277598"/>
    <w:rsid w:val="002778D4"/>
    <w:rsid w:val="00277E4F"/>
    <w:rsid w:val="00280CFD"/>
    <w:rsid w:val="00282BB6"/>
    <w:rsid w:val="00283271"/>
    <w:rsid w:val="0028341E"/>
    <w:rsid w:val="002839F8"/>
    <w:rsid w:val="00283DDE"/>
    <w:rsid w:val="0028431F"/>
    <w:rsid w:val="00284F0B"/>
    <w:rsid w:val="00285C51"/>
    <w:rsid w:val="00287EA8"/>
    <w:rsid w:val="00287F32"/>
    <w:rsid w:val="002916DE"/>
    <w:rsid w:val="00291F17"/>
    <w:rsid w:val="00292AAE"/>
    <w:rsid w:val="00295467"/>
    <w:rsid w:val="00295E3C"/>
    <w:rsid w:val="0029656C"/>
    <w:rsid w:val="002A0316"/>
    <w:rsid w:val="002A0BC5"/>
    <w:rsid w:val="002A0F01"/>
    <w:rsid w:val="002A2016"/>
    <w:rsid w:val="002A2F08"/>
    <w:rsid w:val="002A3606"/>
    <w:rsid w:val="002A4202"/>
    <w:rsid w:val="002A44C5"/>
    <w:rsid w:val="002A4DB6"/>
    <w:rsid w:val="002A53CA"/>
    <w:rsid w:val="002A6657"/>
    <w:rsid w:val="002A6F08"/>
    <w:rsid w:val="002A7471"/>
    <w:rsid w:val="002A77D0"/>
    <w:rsid w:val="002B09E4"/>
    <w:rsid w:val="002B1FAA"/>
    <w:rsid w:val="002B30FC"/>
    <w:rsid w:val="002B394A"/>
    <w:rsid w:val="002B3B65"/>
    <w:rsid w:val="002B3FC6"/>
    <w:rsid w:val="002B4097"/>
    <w:rsid w:val="002B41E0"/>
    <w:rsid w:val="002B622F"/>
    <w:rsid w:val="002B7110"/>
    <w:rsid w:val="002B736D"/>
    <w:rsid w:val="002B74E6"/>
    <w:rsid w:val="002B7B9F"/>
    <w:rsid w:val="002B7E66"/>
    <w:rsid w:val="002C0B40"/>
    <w:rsid w:val="002C11A7"/>
    <w:rsid w:val="002C1CDC"/>
    <w:rsid w:val="002C499C"/>
    <w:rsid w:val="002C51CF"/>
    <w:rsid w:val="002C6087"/>
    <w:rsid w:val="002C68ED"/>
    <w:rsid w:val="002C7ACB"/>
    <w:rsid w:val="002D1FA7"/>
    <w:rsid w:val="002D2972"/>
    <w:rsid w:val="002D2FD8"/>
    <w:rsid w:val="002D343A"/>
    <w:rsid w:val="002D3B39"/>
    <w:rsid w:val="002D4C77"/>
    <w:rsid w:val="002D56BA"/>
    <w:rsid w:val="002D65DF"/>
    <w:rsid w:val="002E1030"/>
    <w:rsid w:val="002E15C0"/>
    <w:rsid w:val="002E15F5"/>
    <w:rsid w:val="002E1EDF"/>
    <w:rsid w:val="002E490B"/>
    <w:rsid w:val="002E5176"/>
    <w:rsid w:val="002E5A0F"/>
    <w:rsid w:val="002E60A9"/>
    <w:rsid w:val="002E61FD"/>
    <w:rsid w:val="002E68AF"/>
    <w:rsid w:val="002E7983"/>
    <w:rsid w:val="002E7D68"/>
    <w:rsid w:val="002F09FC"/>
    <w:rsid w:val="002F0EAA"/>
    <w:rsid w:val="002F10A9"/>
    <w:rsid w:val="002F10B3"/>
    <w:rsid w:val="002F1BBC"/>
    <w:rsid w:val="002F2FC4"/>
    <w:rsid w:val="002F37E7"/>
    <w:rsid w:val="002F38DD"/>
    <w:rsid w:val="002F4C46"/>
    <w:rsid w:val="002F5728"/>
    <w:rsid w:val="002F5A35"/>
    <w:rsid w:val="002F5E83"/>
    <w:rsid w:val="002F74E8"/>
    <w:rsid w:val="002F79B3"/>
    <w:rsid w:val="002F7A67"/>
    <w:rsid w:val="002F7AE9"/>
    <w:rsid w:val="002F7F70"/>
    <w:rsid w:val="003006EB"/>
    <w:rsid w:val="0030217F"/>
    <w:rsid w:val="00302757"/>
    <w:rsid w:val="003031AC"/>
    <w:rsid w:val="00304AE2"/>
    <w:rsid w:val="00304B8B"/>
    <w:rsid w:val="00304D46"/>
    <w:rsid w:val="00305176"/>
    <w:rsid w:val="00305AD8"/>
    <w:rsid w:val="003060D7"/>
    <w:rsid w:val="003079FC"/>
    <w:rsid w:val="003113D4"/>
    <w:rsid w:val="00313F4C"/>
    <w:rsid w:val="00314113"/>
    <w:rsid w:val="003162EA"/>
    <w:rsid w:val="00316711"/>
    <w:rsid w:val="00316A65"/>
    <w:rsid w:val="00316CFC"/>
    <w:rsid w:val="00317327"/>
    <w:rsid w:val="00317E1D"/>
    <w:rsid w:val="00320531"/>
    <w:rsid w:val="00320793"/>
    <w:rsid w:val="00320E06"/>
    <w:rsid w:val="003226F4"/>
    <w:rsid w:val="00322D12"/>
    <w:rsid w:val="00323452"/>
    <w:rsid w:val="00323799"/>
    <w:rsid w:val="00325A11"/>
    <w:rsid w:val="00325F06"/>
    <w:rsid w:val="00326B43"/>
    <w:rsid w:val="00327062"/>
    <w:rsid w:val="00327334"/>
    <w:rsid w:val="00327902"/>
    <w:rsid w:val="00327DC1"/>
    <w:rsid w:val="00327F2B"/>
    <w:rsid w:val="00330526"/>
    <w:rsid w:val="00330F8A"/>
    <w:rsid w:val="00331116"/>
    <w:rsid w:val="00331E08"/>
    <w:rsid w:val="0033236B"/>
    <w:rsid w:val="00332560"/>
    <w:rsid w:val="003328A6"/>
    <w:rsid w:val="00332B5C"/>
    <w:rsid w:val="00332B89"/>
    <w:rsid w:val="0033302F"/>
    <w:rsid w:val="003332D5"/>
    <w:rsid w:val="0033475B"/>
    <w:rsid w:val="00335063"/>
    <w:rsid w:val="00335DD6"/>
    <w:rsid w:val="0033654E"/>
    <w:rsid w:val="00336F06"/>
    <w:rsid w:val="00340426"/>
    <w:rsid w:val="003415F6"/>
    <w:rsid w:val="00342CC7"/>
    <w:rsid w:val="00343B70"/>
    <w:rsid w:val="0034418F"/>
    <w:rsid w:val="003443D6"/>
    <w:rsid w:val="00346022"/>
    <w:rsid w:val="003465D5"/>
    <w:rsid w:val="00346DA2"/>
    <w:rsid w:val="00347447"/>
    <w:rsid w:val="00347DA9"/>
    <w:rsid w:val="00347FBE"/>
    <w:rsid w:val="00350062"/>
    <w:rsid w:val="0035011E"/>
    <w:rsid w:val="0035055B"/>
    <w:rsid w:val="00350C5B"/>
    <w:rsid w:val="0035157C"/>
    <w:rsid w:val="00352A5D"/>
    <w:rsid w:val="00352FE8"/>
    <w:rsid w:val="00353CE8"/>
    <w:rsid w:val="00353E43"/>
    <w:rsid w:val="00354228"/>
    <w:rsid w:val="00355409"/>
    <w:rsid w:val="0035655C"/>
    <w:rsid w:val="003577C3"/>
    <w:rsid w:val="00357C14"/>
    <w:rsid w:val="003609A0"/>
    <w:rsid w:val="00360D68"/>
    <w:rsid w:val="00360F2B"/>
    <w:rsid w:val="00361063"/>
    <w:rsid w:val="00361FF5"/>
    <w:rsid w:val="00364C28"/>
    <w:rsid w:val="0036589E"/>
    <w:rsid w:val="00366CBA"/>
    <w:rsid w:val="00366CE6"/>
    <w:rsid w:val="00366E17"/>
    <w:rsid w:val="00367257"/>
    <w:rsid w:val="003718FC"/>
    <w:rsid w:val="00371CF9"/>
    <w:rsid w:val="00372C9A"/>
    <w:rsid w:val="00374122"/>
    <w:rsid w:val="00375D10"/>
    <w:rsid w:val="003760A1"/>
    <w:rsid w:val="003763D4"/>
    <w:rsid w:val="003800C1"/>
    <w:rsid w:val="00380583"/>
    <w:rsid w:val="00380C4B"/>
    <w:rsid w:val="00381FD4"/>
    <w:rsid w:val="00382465"/>
    <w:rsid w:val="00383A41"/>
    <w:rsid w:val="00383CFF"/>
    <w:rsid w:val="00386EB0"/>
    <w:rsid w:val="0039002F"/>
    <w:rsid w:val="00391DF3"/>
    <w:rsid w:val="003932F1"/>
    <w:rsid w:val="0039467E"/>
    <w:rsid w:val="00395FC9"/>
    <w:rsid w:val="003960E9"/>
    <w:rsid w:val="003963A3"/>
    <w:rsid w:val="0039693F"/>
    <w:rsid w:val="003A0F22"/>
    <w:rsid w:val="003A127A"/>
    <w:rsid w:val="003A18FD"/>
    <w:rsid w:val="003A2DB0"/>
    <w:rsid w:val="003A3C74"/>
    <w:rsid w:val="003A4CC3"/>
    <w:rsid w:val="003A5062"/>
    <w:rsid w:val="003A6061"/>
    <w:rsid w:val="003A61C1"/>
    <w:rsid w:val="003A64BE"/>
    <w:rsid w:val="003A65CD"/>
    <w:rsid w:val="003B0E16"/>
    <w:rsid w:val="003B0FD2"/>
    <w:rsid w:val="003B1997"/>
    <w:rsid w:val="003B2311"/>
    <w:rsid w:val="003B2A73"/>
    <w:rsid w:val="003B391E"/>
    <w:rsid w:val="003B3C79"/>
    <w:rsid w:val="003B4CEA"/>
    <w:rsid w:val="003B5447"/>
    <w:rsid w:val="003B66DB"/>
    <w:rsid w:val="003B79AD"/>
    <w:rsid w:val="003C132D"/>
    <w:rsid w:val="003C1951"/>
    <w:rsid w:val="003C374F"/>
    <w:rsid w:val="003C4097"/>
    <w:rsid w:val="003C4165"/>
    <w:rsid w:val="003C5A18"/>
    <w:rsid w:val="003C5A1C"/>
    <w:rsid w:val="003C6471"/>
    <w:rsid w:val="003C6E34"/>
    <w:rsid w:val="003D0187"/>
    <w:rsid w:val="003D112E"/>
    <w:rsid w:val="003D12FA"/>
    <w:rsid w:val="003D1D9D"/>
    <w:rsid w:val="003D1EBD"/>
    <w:rsid w:val="003D2085"/>
    <w:rsid w:val="003D22D5"/>
    <w:rsid w:val="003D262F"/>
    <w:rsid w:val="003D2A7F"/>
    <w:rsid w:val="003D3641"/>
    <w:rsid w:val="003D3912"/>
    <w:rsid w:val="003D4500"/>
    <w:rsid w:val="003D4BB2"/>
    <w:rsid w:val="003D7242"/>
    <w:rsid w:val="003D7281"/>
    <w:rsid w:val="003E0E37"/>
    <w:rsid w:val="003E1618"/>
    <w:rsid w:val="003E1CA7"/>
    <w:rsid w:val="003E2448"/>
    <w:rsid w:val="003E298C"/>
    <w:rsid w:val="003E33F7"/>
    <w:rsid w:val="003E4C0B"/>
    <w:rsid w:val="003E5075"/>
    <w:rsid w:val="003E5366"/>
    <w:rsid w:val="003E5DE0"/>
    <w:rsid w:val="003E6302"/>
    <w:rsid w:val="003E636F"/>
    <w:rsid w:val="003E64E3"/>
    <w:rsid w:val="003E6A4A"/>
    <w:rsid w:val="003E7281"/>
    <w:rsid w:val="003E7D01"/>
    <w:rsid w:val="003F063E"/>
    <w:rsid w:val="003F2695"/>
    <w:rsid w:val="003F2918"/>
    <w:rsid w:val="003F3540"/>
    <w:rsid w:val="003F3E3E"/>
    <w:rsid w:val="003F4970"/>
    <w:rsid w:val="003F4A45"/>
    <w:rsid w:val="003F5D5A"/>
    <w:rsid w:val="003F5D8C"/>
    <w:rsid w:val="003F6E73"/>
    <w:rsid w:val="003F7CD7"/>
    <w:rsid w:val="00401572"/>
    <w:rsid w:val="00401B71"/>
    <w:rsid w:val="00401CF2"/>
    <w:rsid w:val="00403781"/>
    <w:rsid w:val="00403ED9"/>
    <w:rsid w:val="004048A1"/>
    <w:rsid w:val="00406042"/>
    <w:rsid w:val="00406CD2"/>
    <w:rsid w:val="004072EA"/>
    <w:rsid w:val="004079E1"/>
    <w:rsid w:val="00410D45"/>
    <w:rsid w:val="00410F7A"/>
    <w:rsid w:val="00412225"/>
    <w:rsid w:val="0041240A"/>
    <w:rsid w:val="0041271E"/>
    <w:rsid w:val="0041311C"/>
    <w:rsid w:val="0041318C"/>
    <w:rsid w:val="00413375"/>
    <w:rsid w:val="00415854"/>
    <w:rsid w:val="00415EA1"/>
    <w:rsid w:val="0041614F"/>
    <w:rsid w:val="00416FE3"/>
    <w:rsid w:val="0041728D"/>
    <w:rsid w:val="004176C4"/>
    <w:rsid w:val="00420F6C"/>
    <w:rsid w:val="004211BE"/>
    <w:rsid w:val="00421558"/>
    <w:rsid w:val="00421A7E"/>
    <w:rsid w:val="00421F85"/>
    <w:rsid w:val="004221AE"/>
    <w:rsid w:val="00423323"/>
    <w:rsid w:val="00423D0E"/>
    <w:rsid w:val="00423E0B"/>
    <w:rsid w:val="0042582E"/>
    <w:rsid w:val="00425FDF"/>
    <w:rsid w:val="00426530"/>
    <w:rsid w:val="00426BEC"/>
    <w:rsid w:val="00426FB3"/>
    <w:rsid w:val="004273E3"/>
    <w:rsid w:val="00430080"/>
    <w:rsid w:val="004301BD"/>
    <w:rsid w:val="00430354"/>
    <w:rsid w:val="00430F0C"/>
    <w:rsid w:val="00430F34"/>
    <w:rsid w:val="00431420"/>
    <w:rsid w:val="004317E6"/>
    <w:rsid w:val="004334A2"/>
    <w:rsid w:val="00433923"/>
    <w:rsid w:val="00433CD2"/>
    <w:rsid w:val="00434214"/>
    <w:rsid w:val="00434DEB"/>
    <w:rsid w:val="004365A4"/>
    <w:rsid w:val="00436AA0"/>
    <w:rsid w:val="00437144"/>
    <w:rsid w:val="004403CA"/>
    <w:rsid w:val="00440564"/>
    <w:rsid w:val="004422DA"/>
    <w:rsid w:val="00442646"/>
    <w:rsid w:val="00442760"/>
    <w:rsid w:val="00443715"/>
    <w:rsid w:val="00445519"/>
    <w:rsid w:val="004455D0"/>
    <w:rsid w:val="00445F0B"/>
    <w:rsid w:val="00446A35"/>
    <w:rsid w:val="0044713D"/>
    <w:rsid w:val="00447B6B"/>
    <w:rsid w:val="004528AC"/>
    <w:rsid w:val="00452935"/>
    <w:rsid w:val="00452E95"/>
    <w:rsid w:val="00453B6F"/>
    <w:rsid w:val="00453C48"/>
    <w:rsid w:val="00453DA5"/>
    <w:rsid w:val="00454453"/>
    <w:rsid w:val="00456617"/>
    <w:rsid w:val="00457907"/>
    <w:rsid w:val="0046025C"/>
    <w:rsid w:val="004616BB"/>
    <w:rsid w:val="00461A2B"/>
    <w:rsid w:val="00461CFD"/>
    <w:rsid w:val="004630E7"/>
    <w:rsid w:val="004632E2"/>
    <w:rsid w:val="00463572"/>
    <w:rsid w:val="004636BC"/>
    <w:rsid w:val="004664FD"/>
    <w:rsid w:val="00467402"/>
    <w:rsid w:val="00467818"/>
    <w:rsid w:val="004708A3"/>
    <w:rsid w:val="00471973"/>
    <w:rsid w:val="00472973"/>
    <w:rsid w:val="00472C17"/>
    <w:rsid w:val="0047317E"/>
    <w:rsid w:val="004741F2"/>
    <w:rsid w:val="00474D0C"/>
    <w:rsid w:val="0047561D"/>
    <w:rsid w:val="004764AF"/>
    <w:rsid w:val="00476A87"/>
    <w:rsid w:val="00477185"/>
    <w:rsid w:val="004801FA"/>
    <w:rsid w:val="00480F30"/>
    <w:rsid w:val="00482463"/>
    <w:rsid w:val="00483E59"/>
    <w:rsid w:val="0048457D"/>
    <w:rsid w:val="00484831"/>
    <w:rsid w:val="00484D38"/>
    <w:rsid w:val="00484D79"/>
    <w:rsid w:val="0048742E"/>
    <w:rsid w:val="0049018A"/>
    <w:rsid w:val="004916E8"/>
    <w:rsid w:val="004923DD"/>
    <w:rsid w:val="004935CD"/>
    <w:rsid w:val="00493D85"/>
    <w:rsid w:val="0049491D"/>
    <w:rsid w:val="0049502D"/>
    <w:rsid w:val="00495E76"/>
    <w:rsid w:val="00497C89"/>
    <w:rsid w:val="004A007F"/>
    <w:rsid w:val="004A02ED"/>
    <w:rsid w:val="004A07EC"/>
    <w:rsid w:val="004A102B"/>
    <w:rsid w:val="004A10A9"/>
    <w:rsid w:val="004A26D8"/>
    <w:rsid w:val="004A2933"/>
    <w:rsid w:val="004A2D80"/>
    <w:rsid w:val="004A2E9E"/>
    <w:rsid w:val="004A4626"/>
    <w:rsid w:val="004A467E"/>
    <w:rsid w:val="004A4AF5"/>
    <w:rsid w:val="004A5A70"/>
    <w:rsid w:val="004A6093"/>
    <w:rsid w:val="004A6491"/>
    <w:rsid w:val="004A6E3E"/>
    <w:rsid w:val="004A7120"/>
    <w:rsid w:val="004A72CC"/>
    <w:rsid w:val="004B0C9C"/>
    <w:rsid w:val="004B0E62"/>
    <w:rsid w:val="004B1349"/>
    <w:rsid w:val="004B1F7D"/>
    <w:rsid w:val="004B226D"/>
    <w:rsid w:val="004B2CE0"/>
    <w:rsid w:val="004B3929"/>
    <w:rsid w:val="004B501E"/>
    <w:rsid w:val="004B5230"/>
    <w:rsid w:val="004B52A7"/>
    <w:rsid w:val="004B564C"/>
    <w:rsid w:val="004B5713"/>
    <w:rsid w:val="004B5CE3"/>
    <w:rsid w:val="004B5DC2"/>
    <w:rsid w:val="004B6196"/>
    <w:rsid w:val="004B63BC"/>
    <w:rsid w:val="004B6B19"/>
    <w:rsid w:val="004B6BF5"/>
    <w:rsid w:val="004B6E20"/>
    <w:rsid w:val="004B76B6"/>
    <w:rsid w:val="004C09F9"/>
    <w:rsid w:val="004C0F25"/>
    <w:rsid w:val="004C11E7"/>
    <w:rsid w:val="004C2387"/>
    <w:rsid w:val="004C30F8"/>
    <w:rsid w:val="004C38DB"/>
    <w:rsid w:val="004C42C7"/>
    <w:rsid w:val="004C5659"/>
    <w:rsid w:val="004C585F"/>
    <w:rsid w:val="004C5C2D"/>
    <w:rsid w:val="004C6215"/>
    <w:rsid w:val="004C6CC9"/>
    <w:rsid w:val="004C7007"/>
    <w:rsid w:val="004C7FA4"/>
    <w:rsid w:val="004D029C"/>
    <w:rsid w:val="004D03D2"/>
    <w:rsid w:val="004D0E3A"/>
    <w:rsid w:val="004D20E4"/>
    <w:rsid w:val="004D21E3"/>
    <w:rsid w:val="004D2EEB"/>
    <w:rsid w:val="004D331B"/>
    <w:rsid w:val="004D4487"/>
    <w:rsid w:val="004D51D6"/>
    <w:rsid w:val="004D5D06"/>
    <w:rsid w:val="004E0857"/>
    <w:rsid w:val="004E0A5F"/>
    <w:rsid w:val="004E0ACE"/>
    <w:rsid w:val="004E111F"/>
    <w:rsid w:val="004E1D54"/>
    <w:rsid w:val="004E392F"/>
    <w:rsid w:val="004E53BE"/>
    <w:rsid w:val="004E5CA0"/>
    <w:rsid w:val="004E60EB"/>
    <w:rsid w:val="004E63D5"/>
    <w:rsid w:val="004F0018"/>
    <w:rsid w:val="004F015C"/>
    <w:rsid w:val="004F06AE"/>
    <w:rsid w:val="004F0B7A"/>
    <w:rsid w:val="004F0FF7"/>
    <w:rsid w:val="004F1B83"/>
    <w:rsid w:val="004F2099"/>
    <w:rsid w:val="004F2251"/>
    <w:rsid w:val="004F3037"/>
    <w:rsid w:val="004F33A9"/>
    <w:rsid w:val="004F3557"/>
    <w:rsid w:val="004F6C7E"/>
    <w:rsid w:val="004F734E"/>
    <w:rsid w:val="0050065F"/>
    <w:rsid w:val="005008C0"/>
    <w:rsid w:val="00500913"/>
    <w:rsid w:val="00500F10"/>
    <w:rsid w:val="00500F50"/>
    <w:rsid w:val="005015ED"/>
    <w:rsid w:val="005025CF"/>
    <w:rsid w:val="00502E68"/>
    <w:rsid w:val="00503779"/>
    <w:rsid w:val="005038A4"/>
    <w:rsid w:val="005040B3"/>
    <w:rsid w:val="00504218"/>
    <w:rsid w:val="00507177"/>
    <w:rsid w:val="00511156"/>
    <w:rsid w:val="005118A8"/>
    <w:rsid w:val="00512B3F"/>
    <w:rsid w:val="00513A1E"/>
    <w:rsid w:val="00514B82"/>
    <w:rsid w:val="0051568F"/>
    <w:rsid w:val="00515B93"/>
    <w:rsid w:val="00515C34"/>
    <w:rsid w:val="00517998"/>
    <w:rsid w:val="005204B5"/>
    <w:rsid w:val="005222DD"/>
    <w:rsid w:val="0052271C"/>
    <w:rsid w:val="0052346D"/>
    <w:rsid w:val="005239D9"/>
    <w:rsid w:val="00523A0D"/>
    <w:rsid w:val="00524211"/>
    <w:rsid w:val="00525D59"/>
    <w:rsid w:val="00526D52"/>
    <w:rsid w:val="005277BA"/>
    <w:rsid w:val="00527B4C"/>
    <w:rsid w:val="005306E1"/>
    <w:rsid w:val="00531306"/>
    <w:rsid w:val="00532916"/>
    <w:rsid w:val="0053401B"/>
    <w:rsid w:val="00534642"/>
    <w:rsid w:val="00534A9E"/>
    <w:rsid w:val="005351FE"/>
    <w:rsid w:val="0053639A"/>
    <w:rsid w:val="0053692E"/>
    <w:rsid w:val="00536AE4"/>
    <w:rsid w:val="005374FA"/>
    <w:rsid w:val="00537BD5"/>
    <w:rsid w:val="00540584"/>
    <w:rsid w:val="0054285B"/>
    <w:rsid w:val="00543717"/>
    <w:rsid w:val="005441AE"/>
    <w:rsid w:val="00544404"/>
    <w:rsid w:val="00545665"/>
    <w:rsid w:val="00545671"/>
    <w:rsid w:val="00545877"/>
    <w:rsid w:val="00545D1A"/>
    <w:rsid w:val="00546659"/>
    <w:rsid w:val="00547722"/>
    <w:rsid w:val="00547E9F"/>
    <w:rsid w:val="0055084C"/>
    <w:rsid w:val="00550B67"/>
    <w:rsid w:val="00551556"/>
    <w:rsid w:val="0055267C"/>
    <w:rsid w:val="00552FA5"/>
    <w:rsid w:val="005530F8"/>
    <w:rsid w:val="00553423"/>
    <w:rsid w:val="00553685"/>
    <w:rsid w:val="005538AB"/>
    <w:rsid w:val="0055465B"/>
    <w:rsid w:val="00554C1D"/>
    <w:rsid w:val="00555BF5"/>
    <w:rsid w:val="00555CD5"/>
    <w:rsid w:val="00556503"/>
    <w:rsid w:val="00557E66"/>
    <w:rsid w:val="00560198"/>
    <w:rsid w:val="00560409"/>
    <w:rsid w:val="0056047F"/>
    <w:rsid w:val="005604D7"/>
    <w:rsid w:val="00562EB6"/>
    <w:rsid w:val="00565307"/>
    <w:rsid w:val="0056546E"/>
    <w:rsid w:val="00565980"/>
    <w:rsid w:val="0056600C"/>
    <w:rsid w:val="00566413"/>
    <w:rsid w:val="00566A3C"/>
    <w:rsid w:val="00567BBF"/>
    <w:rsid w:val="00570EFB"/>
    <w:rsid w:val="005715F5"/>
    <w:rsid w:val="0057248D"/>
    <w:rsid w:val="005725A1"/>
    <w:rsid w:val="005750FB"/>
    <w:rsid w:val="005754E8"/>
    <w:rsid w:val="00576966"/>
    <w:rsid w:val="00576BA3"/>
    <w:rsid w:val="00576BBC"/>
    <w:rsid w:val="0057702B"/>
    <w:rsid w:val="00577A1E"/>
    <w:rsid w:val="00577AA0"/>
    <w:rsid w:val="00581587"/>
    <w:rsid w:val="00582CF2"/>
    <w:rsid w:val="00582DA2"/>
    <w:rsid w:val="00584073"/>
    <w:rsid w:val="00584754"/>
    <w:rsid w:val="0058522C"/>
    <w:rsid w:val="0058742F"/>
    <w:rsid w:val="00590277"/>
    <w:rsid w:val="00591FDA"/>
    <w:rsid w:val="0059338B"/>
    <w:rsid w:val="005937C8"/>
    <w:rsid w:val="005938EB"/>
    <w:rsid w:val="00594DB7"/>
    <w:rsid w:val="00594DCC"/>
    <w:rsid w:val="00596EDD"/>
    <w:rsid w:val="005978AE"/>
    <w:rsid w:val="00597EBC"/>
    <w:rsid w:val="005A0993"/>
    <w:rsid w:val="005A0D1D"/>
    <w:rsid w:val="005A0FC0"/>
    <w:rsid w:val="005A1A4F"/>
    <w:rsid w:val="005A2BAA"/>
    <w:rsid w:val="005A4538"/>
    <w:rsid w:val="005A4820"/>
    <w:rsid w:val="005A4832"/>
    <w:rsid w:val="005A51D4"/>
    <w:rsid w:val="005A53B0"/>
    <w:rsid w:val="005A5888"/>
    <w:rsid w:val="005A5A88"/>
    <w:rsid w:val="005A5B44"/>
    <w:rsid w:val="005A69B8"/>
    <w:rsid w:val="005A6CAC"/>
    <w:rsid w:val="005A7810"/>
    <w:rsid w:val="005A7A10"/>
    <w:rsid w:val="005B1FED"/>
    <w:rsid w:val="005B420A"/>
    <w:rsid w:val="005B49A1"/>
    <w:rsid w:val="005B4E00"/>
    <w:rsid w:val="005B5283"/>
    <w:rsid w:val="005B567A"/>
    <w:rsid w:val="005B642F"/>
    <w:rsid w:val="005B6444"/>
    <w:rsid w:val="005B6452"/>
    <w:rsid w:val="005B6663"/>
    <w:rsid w:val="005B69D4"/>
    <w:rsid w:val="005B6AE2"/>
    <w:rsid w:val="005B6B4E"/>
    <w:rsid w:val="005B6F0C"/>
    <w:rsid w:val="005B72AC"/>
    <w:rsid w:val="005B758D"/>
    <w:rsid w:val="005B7DB9"/>
    <w:rsid w:val="005C02C5"/>
    <w:rsid w:val="005C0B6C"/>
    <w:rsid w:val="005C0DC2"/>
    <w:rsid w:val="005C240E"/>
    <w:rsid w:val="005C2A0F"/>
    <w:rsid w:val="005C2E3B"/>
    <w:rsid w:val="005C50D8"/>
    <w:rsid w:val="005C5C5D"/>
    <w:rsid w:val="005C669E"/>
    <w:rsid w:val="005C7427"/>
    <w:rsid w:val="005D1143"/>
    <w:rsid w:val="005D1303"/>
    <w:rsid w:val="005D1FBD"/>
    <w:rsid w:val="005D23C4"/>
    <w:rsid w:val="005D25B8"/>
    <w:rsid w:val="005D2AF8"/>
    <w:rsid w:val="005D32D4"/>
    <w:rsid w:val="005D3F80"/>
    <w:rsid w:val="005D3F9D"/>
    <w:rsid w:val="005D4116"/>
    <w:rsid w:val="005D42EF"/>
    <w:rsid w:val="005D432C"/>
    <w:rsid w:val="005D4A37"/>
    <w:rsid w:val="005D603F"/>
    <w:rsid w:val="005D69C1"/>
    <w:rsid w:val="005D6D22"/>
    <w:rsid w:val="005D6E64"/>
    <w:rsid w:val="005D6E9E"/>
    <w:rsid w:val="005D7362"/>
    <w:rsid w:val="005E16F1"/>
    <w:rsid w:val="005E2030"/>
    <w:rsid w:val="005E235D"/>
    <w:rsid w:val="005E33EE"/>
    <w:rsid w:val="005E41B2"/>
    <w:rsid w:val="005E58CB"/>
    <w:rsid w:val="005E7B97"/>
    <w:rsid w:val="005E7BD0"/>
    <w:rsid w:val="005F0468"/>
    <w:rsid w:val="005F14A8"/>
    <w:rsid w:val="005F234A"/>
    <w:rsid w:val="005F3886"/>
    <w:rsid w:val="005F3C81"/>
    <w:rsid w:val="005F53AE"/>
    <w:rsid w:val="005F676E"/>
    <w:rsid w:val="00600854"/>
    <w:rsid w:val="0060141C"/>
    <w:rsid w:val="00601843"/>
    <w:rsid w:val="006020DD"/>
    <w:rsid w:val="00602B98"/>
    <w:rsid w:val="00602FB4"/>
    <w:rsid w:val="00603301"/>
    <w:rsid w:val="0060390B"/>
    <w:rsid w:val="006044D5"/>
    <w:rsid w:val="006059AB"/>
    <w:rsid w:val="00606700"/>
    <w:rsid w:val="00606787"/>
    <w:rsid w:val="00607D00"/>
    <w:rsid w:val="0061060B"/>
    <w:rsid w:val="006117D4"/>
    <w:rsid w:val="00611877"/>
    <w:rsid w:val="00611D4A"/>
    <w:rsid w:val="00612D02"/>
    <w:rsid w:val="00612D90"/>
    <w:rsid w:val="0061355B"/>
    <w:rsid w:val="00613595"/>
    <w:rsid w:val="00613616"/>
    <w:rsid w:val="00613C6A"/>
    <w:rsid w:val="00615E15"/>
    <w:rsid w:val="00616A59"/>
    <w:rsid w:val="00616FA0"/>
    <w:rsid w:val="00617503"/>
    <w:rsid w:val="006203D8"/>
    <w:rsid w:val="00620754"/>
    <w:rsid w:val="00620782"/>
    <w:rsid w:val="00620D8F"/>
    <w:rsid w:val="00621107"/>
    <w:rsid w:val="00622988"/>
    <w:rsid w:val="00622FA9"/>
    <w:rsid w:val="00624897"/>
    <w:rsid w:val="00624A45"/>
    <w:rsid w:val="0062776F"/>
    <w:rsid w:val="006303E5"/>
    <w:rsid w:val="00631C04"/>
    <w:rsid w:val="006321EF"/>
    <w:rsid w:val="006333E8"/>
    <w:rsid w:val="00634563"/>
    <w:rsid w:val="00634B9B"/>
    <w:rsid w:val="006359F5"/>
    <w:rsid w:val="0063643B"/>
    <w:rsid w:val="0063744A"/>
    <w:rsid w:val="00637DA8"/>
    <w:rsid w:val="00640FE6"/>
    <w:rsid w:val="00641189"/>
    <w:rsid w:val="00641366"/>
    <w:rsid w:val="0064173D"/>
    <w:rsid w:val="00641FD6"/>
    <w:rsid w:val="00642FB6"/>
    <w:rsid w:val="00643A5A"/>
    <w:rsid w:val="0064403C"/>
    <w:rsid w:val="0064621C"/>
    <w:rsid w:val="0064670B"/>
    <w:rsid w:val="0064758B"/>
    <w:rsid w:val="006507D6"/>
    <w:rsid w:val="006509CC"/>
    <w:rsid w:val="006519CD"/>
    <w:rsid w:val="006539E4"/>
    <w:rsid w:val="00653C2D"/>
    <w:rsid w:val="00655794"/>
    <w:rsid w:val="006567B1"/>
    <w:rsid w:val="00656B9B"/>
    <w:rsid w:val="00656ED7"/>
    <w:rsid w:val="00657062"/>
    <w:rsid w:val="006578E6"/>
    <w:rsid w:val="00660326"/>
    <w:rsid w:val="00660F02"/>
    <w:rsid w:val="00660F54"/>
    <w:rsid w:val="00661058"/>
    <w:rsid w:val="00661266"/>
    <w:rsid w:val="0066139D"/>
    <w:rsid w:val="00661C37"/>
    <w:rsid w:val="00661CCD"/>
    <w:rsid w:val="006621C6"/>
    <w:rsid w:val="006636B9"/>
    <w:rsid w:val="00663B21"/>
    <w:rsid w:val="00663BEE"/>
    <w:rsid w:val="0066444B"/>
    <w:rsid w:val="006651D9"/>
    <w:rsid w:val="00665218"/>
    <w:rsid w:val="00666693"/>
    <w:rsid w:val="00666DCE"/>
    <w:rsid w:val="00667533"/>
    <w:rsid w:val="00667687"/>
    <w:rsid w:val="006706D6"/>
    <w:rsid w:val="006711F1"/>
    <w:rsid w:val="00671253"/>
    <w:rsid w:val="00671630"/>
    <w:rsid w:val="0067169B"/>
    <w:rsid w:val="00671877"/>
    <w:rsid w:val="00671BC2"/>
    <w:rsid w:val="00671C3E"/>
    <w:rsid w:val="00672985"/>
    <w:rsid w:val="006729BE"/>
    <w:rsid w:val="00672CA5"/>
    <w:rsid w:val="00673062"/>
    <w:rsid w:val="006738FE"/>
    <w:rsid w:val="00674932"/>
    <w:rsid w:val="00676016"/>
    <w:rsid w:val="006761D6"/>
    <w:rsid w:val="00677389"/>
    <w:rsid w:val="00677EC6"/>
    <w:rsid w:val="00680983"/>
    <w:rsid w:val="00682890"/>
    <w:rsid w:val="00682F0A"/>
    <w:rsid w:val="00682F96"/>
    <w:rsid w:val="006835D5"/>
    <w:rsid w:val="00683E0B"/>
    <w:rsid w:val="0068457A"/>
    <w:rsid w:val="00685712"/>
    <w:rsid w:val="0068609B"/>
    <w:rsid w:val="0068698C"/>
    <w:rsid w:val="0068709D"/>
    <w:rsid w:val="00687F80"/>
    <w:rsid w:val="006918DF"/>
    <w:rsid w:val="00691FDF"/>
    <w:rsid w:val="0069226E"/>
    <w:rsid w:val="006939A6"/>
    <w:rsid w:val="00694CB5"/>
    <w:rsid w:val="00694F49"/>
    <w:rsid w:val="00695207"/>
    <w:rsid w:val="0069521A"/>
    <w:rsid w:val="00695759"/>
    <w:rsid w:val="006957E8"/>
    <w:rsid w:val="00695F82"/>
    <w:rsid w:val="006976CD"/>
    <w:rsid w:val="006A0465"/>
    <w:rsid w:val="006A0C82"/>
    <w:rsid w:val="006A24AC"/>
    <w:rsid w:val="006A28D3"/>
    <w:rsid w:val="006A46C3"/>
    <w:rsid w:val="006A4B59"/>
    <w:rsid w:val="006A5564"/>
    <w:rsid w:val="006A5780"/>
    <w:rsid w:val="006A7313"/>
    <w:rsid w:val="006A7DBF"/>
    <w:rsid w:val="006B04AB"/>
    <w:rsid w:val="006B1DE6"/>
    <w:rsid w:val="006B224B"/>
    <w:rsid w:val="006B36F5"/>
    <w:rsid w:val="006B3D8E"/>
    <w:rsid w:val="006B3EA1"/>
    <w:rsid w:val="006B4F79"/>
    <w:rsid w:val="006B54BC"/>
    <w:rsid w:val="006B5BC6"/>
    <w:rsid w:val="006B609B"/>
    <w:rsid w:val="006B695A"/>
    <w:rsid w:val="006B6C74"/>
    <w:rsid w:val="006B74EE"/>
    <w:rsid w:val="006C2986"/>
    <w:rsid w:val="006C3FE5"/>
    <w:rsid w:val="006C406E"/>
    <w:rsid w:val="006C4425"/>
    <w:rsid w:val="006C5A31"/>
    <w:rsid w:val="006C5BE6"/>
    <w:rsid w:val="006C637F"/>
    <w:rsid w:val="006C7E4E"/>
    <w:rsid w:val="006C7FE9"/>
    <w:rsid w:val="006D09BF"/>
    <w:rsid w:val="006D1F19"/>
    <w:rsid w:val="006D2039"/>
    <w:rsid w:val="006D242C"/>
    <w:rsid w:val="006D2CF6"/>
    <w:rsid w:val="006D3574"/>
    <w:rsid w:val="006D4377"/>
    <w:rsid w:val="006D44BF"/>
    <w:rsid w:val="006D5D00"/>
    <w:rsid w:val="006D62D1"/>
    <w:rsid w:val="006D7437"/>
    <w:rsid w:val="006D7B3E"/>
    <w:rsid w:val="006E0141"/>
    <w:rsid w:val="006E083B"/>
    <w:rsid w:val="006E2576"/>
    <w:rsid w:val="006E381A"/>
    <w:rsid w:val="006E3F85"/>
    <w:rsid w:val="006E425E"/>
    <w:rsid w:val="006E483C"/>
    <w:rsid w:val="006E48C8"/>
    <w:rsid w:val="006E5E7E"/>
    <w:rsid w:val="006E7BD0"/>
    <w:rsid w:val="006E7F46"/>
    <w:rsid w:val="006F1EC7"/>
    <w:rsid w:val="006F40F5"/>
    <w:rsid w:val="006F4693"/>
    <w:rsid w:val="006F658E"/>
    <w:rsid w:val="0070000B"/>
    <w:rsid w:val="00701D32"/>
    <w:rsid w:val="00701DEE"/>
    <w:rsid w:val="00702103"/>
    <w:rsid w:val="007028B3"/>
    <w:rsid w:val="00702FDD"/>
    <w:rsid w:val="00703062"/>
    <w:rsid w:val="00703F5F"/>
    <w:rsid w:val="00705D9D"/>
    <w:rsid w:val="00706604"/>
    <w:rsid w:val="00706B78"/>
    <w:rsid w:val="0070740A"/>
    <w:rsid w:val="007078B9"/>
    <w:rsid w:val="00707F4B"/>
    <w:rsid w:val="00710269"/>
    <w:rsid w:val="00710E41"/>
    <w:rsid w:val="00711DE7"/>
    <w:rsid w:val="00712843"/>
    <w:rsid w:val="00712908"/>
    <w:rsid w:val="00712FA6"/>
    <w:rsid w:val="00713541"/>
    <w:rsid w:val="00713DF4"/>
    <w:rsid w:val="00714A18"/>
    <w:rsid w:val="00714A94"/>
    <w:rsid w:val="00714FA7"/>
    <w:rsid w:val="00716D6E"/>
    <w:rsid w:val="007173F2"/>
    <w:rsid w:val="007201B0"/>
    <w:rsid w:val="0072136E"/>
    <w:rsid w:val="0072185C"/>
    <w:rsid w:val="00721E09"/>
    <w:rsid w:val="00722165"/>
    <w:rsid w:val="0072237B"/>
    <w:rsid w:val="00722BA0"/>
    <w:rsid w:val="00722C69"/>
    <w:rsid w:val="00722CC5"/>
    <w:rsid w:val="0072369D"/>
    <w:rsid w:val="00723BFE"/>
    <w:rsid w:val="00723ED7"/>
    <w:rsid w:val="0072428D"/>
    <w:rsid w:val="007244B9"/>
    <w:rsid w:val="0072461F"/>
    <w:rsid w:val="0072474A"/>
    <w:rsid w:val="00724944"/>
    <w:rsid w:val="007256AB"/>
    <w:rsid w:val="0072584D"/>
    <w:rsid w:val="00725B57"/>
    <w:rsid w:val="00726AA3"/>
    <w:rsid w:val="00726C51"/>
    <w:rsid w:val="0072732D"/>
    <w:rsid w:val="00731D86"/>
    <w:rsid w:val="00732BB3"/>
    <w:rsid w:val="00732DA7"/>
    <w:rsid w:val="00735252"/>
    <w:rsid w:val="0073536D"/>
    <w:rsid w:val="00735891"/>
    <w:rsid w:val="00735892"/>
    <w:rsid w:val="00736BC0"/>
    <w:rsid w:val="0073721B"/>
    <w:rsid w:val="00737EE0"/>
    <w:rsid w:val="007402BF"/>
    <w:rsid w:val="0074047F"/>
    <w:rsid w:val="00740A86"/>
    <w:rsid w:val="007431C6"/>
    <w:rsid w:val="007434FD"/>
    <w:rsid w:val="00743B6C"/>
    <w:rsid w:val="00744957"/>
    <w:rsid w:val="00744A6F"/>
    <w:rsid w:val="00744F1B"/>
    <w:rsid w:val="007460D7"/>
    <w:rsid w:val="0074617B"/>
    <w:rsid w:val="007466B4"/>
    <w:rsid w:val="0075189D"/>
    <w:rsid w:val="00751F8F"/>
    <w:rsid w:val="00752441"/>
    <w:rsid w:val="007532E1"/>
    <w:rsid w:val="00753567"/>
    <w:rsid w:val="0075363A"/>
    <w:rsid w:val="00754524"/>
    <w:rsid w:val="0075544A"/>
    <w:rsid w:val="00756391"/>
    <w:rsid w:val="00756EC7"/>
    <w:rsid w:val="00756F91"/>
    <w:rsid w:val="007571AC"/>
    <w:rsid w:val="00757A20"/>
    <w:rsid w:val="007601C6"/>
    <w:rsid w:val="00760836"/>
    <w:rsid w:val="007611E4"/>
    <w:rsid w:val="00762082"/>
    <w:rsid w:val="00762DB3"/>
    <w:rsid w:val="00762DF9"/>
    <w:rsid w:val="00762EEF"/>
    <w:rsid w:val="007645D8"/>
    <w:rsid w:val="007646B2"/>
    <w:rsid w:val="00764856"/>
    <w:rsid w:val="00764AED"/>
    <w:rsid w:val="00764F16"/>
    <w:rsid w:val="00764F70"/>
    <w:rsid w:val="00765D01"/>
    <w:rsid w:val="00766143"/>
    <w:rsid w:val="00767139"/>
    <w:rsid w:val="007704E2"/>
    <w:rsid w:val="0077081C"/>
    <w:rsid w:val="007719D2"/>
    <w:rsid w:val="0077394C"/>
    <w:rsid w:val="0077402B"/>
    <w:rsid w:val="007741CE"/>
    <w:rsid w:val="00774398"/>
    <w:rsid w:val="00774626"/>
    <w:rsid w:val="00775F9D"/>
    <w:rsid w:val="0077607E"/>
    <w:rsid w:val="007764F7"/>
    <w:rsid w:val="00776506"/>
    <w:rsid w:val="007769DE"/>
    <w:rsid w:val="00777FC8"/>
    <w:rsid w:val="0078007E"/>
    <w:rsid w:val="00780226"/>
    <w:rsid w:val="00780A08"/>
    <w:rsid w:val="00780BF7"/>
    <w:rsid w:val="0078162B"/>
    <w:rsid w:val="0078167B"/>
    <w:rsid w:val="00781B37"/>
    <w:rsid w:val="00781E1F"/>
    <w:rsid w:val="00782E4E"/>
    <w:rsid w:val="007834FB"/>
    <w:rsid w:val="00784D51"/>
    <w:rsid w:val="007856FC"/>
    <w:rsid w:val="007873D5"/>
    <w:rsid w:val="00787479"/>
    <w:rsid w:val="0078799D"/>
    <w:rsid w:val="00790220"/>
    <w:rsid w:val="00791827"/>
    <w:rsid w:val="007922F3"/>
    <w:rsid w:val="00792C3D"/>
    <w:rsid w:val="00794557"/>
    <w:rsid w:val="007945F2"/>
    <w:rsid w:val="0079509B"/>
    <w:rsid w:val="0079521A"/>
    <w:rsid w:val="00795D17"/>
    <w:rsid w:val="00796ADA"/>
    <w:rsid w:val="007A0570"/>
    <w:rsid w:val="007A0B50"/>
    <w:rsid w:val="007A1028"/>
    <w:rsid w:val="007A17F1"/>
    <w:rsid w:val="007A219F"/>
    <w:rsid w:val="007A32CF"/>
    <w:rsid w:val="007A4A99"/>
    <w:rsid w:val="007A4DE7"/>
    <w:rsid w:val="007A5BDA"/>
    <w:rsid w:val="007A6D00"/>
    <w:rsid w:val="007A705E"/>
    <w:rsid w:val="007A73C5"/>
    <w:rsid w:val="007B070B"/>
    <w:rsid w:val="007B0EE6"/>
    <w:rsid w:val="007B16F0"/>
    <w:rsid w:val="007B2263"/>
    <w:rsid w:val="007B23EF"/>
    <w:rsid w:val="007B260A"/>
    <w:rsid w:val="007B28A2"/>
    <w:rsid w:val="007B2997"/>
    <w:rsid w:val="007B2BD8"/>
    <w:rsid w:val="007B6808"/>
    <w:rsid w:val="007C0015"/>
    <w:rsid w:val="007C0FEE"/>
    <w:rsid w:val="007C128F"/>
    <w:rsid w:val="007C300D"/>
    <w:rsid w:val="007C3D1C"/>
    <w:rsid w:val="007C4842"/>
    <w:rsid w:val="007C5C78"/>
    <w:rsid w:val="007C6458"/>
    <w:rsid w:val="007D0F25"/>
    <w:rsid w:val="007D3651"/>
    <w:rsid w:val="007D38B0"/>
    <w:rsid w:val="007D4C5E"/>
    <w:rsid w:val="007D614F"/>
    <w:rsid w:val="007D630E"/>
    <w:rsid w:val="007D6C00"/>
    <w:rsid w:val="007D6C62"/>
    <w:rsid w:val="007D6F4F"/>
    <w:rsid w:val="007D7626"/>
    <w:rsid w:val="007D7E48"/>
    <w:rsid w:val="007E243D"/>
    <w:rsid w:val="007E27B7"/>
    <w:rsid w:val="007E2AE0"/>
    <w:rsid w:val="007E439E"/>
    <w:rsid w:val="007E4C0C"/>
    <w:rsid w:val="007E4D5B"/>
    <w:rsid w:val="007E5C3D"/>
    <w:rsid w:val="007E6371"/>
    <w:rsid w:val="007E6A7B"/>
    <w:rsid w:val="007E6AAB"/>
    <w:rsid w:val="007E6E8C"/>
    <w:rsid w:val="007E6F8B"/>
    <w:rsid w:val="007E7173"/>
    <w:rsid w:val="007E721B"/>
    <w:rsid w:val="007E781F"/>
    <w:rsid w:val="007F210A"/>
    <w:rsid w:val="007F22ED"/>
    <w:rsid w:val="007F2A34"/>
    <w:rsid w:val="007F3345"/>
    <w:rsid w:val="007F40BA"/>
    <w:rsid w:val="007F4BB4"/>
    <w:rsid w:val="007F4D42"/>
    <w:rsid w:val="007F5148"/>
    <w:rsid w:val="007F5326"/>
    <w:rsid w:val="007F575A"/>
    <w:rsid w:val="007F59DE"/>
    <w:rsid w:val="007F5A9C"/>
    <w:rsid w:val="007F5E60"/>
    <w:rsid w:val="007F67D0"/>
    <w:rsid w:val="007F75A3"/>
    <w:rsid w:val="007F7748"/>
    <w:rsid w:val="007F792D"/>
    <w:rsid w:val="008001C7"/>
    <w:rsid w:val="00800DBC"/>
    <w:rsid w:val="00801D7E"/>
    <w:rsid w:val="0080217A"/>
    <w:rsid w:val="00802290"/>
    <w:rsid w:val="008026C4"/>
    <w:rsid w:val="00803584"/>
    <w:rsid w:val="00803993"/>
    <w:rsid w:val="00803F51"/>
    <w:rsid w:val="008040F4"/>
    <w:rsid w:val="0080491E"/>
    <w:rsid w:val="00804E3F"/>
    <w:rsid w:val="00805256"/>
    <w:rsid w:val="00806066"/>
    <w:rsid w:val="00806222"/>
    <w:rsid w:val="0080686C"/>
    <w:rsid w:val="008106D1"/>
    <w:rsid w:val="0081450F"/>
    <w:rsid w:val="008176FB"/>
    <w:rsid w:val="008201B3"/>
    <w:rsid w:val="00821B77"/>
    <w:rsid w:val="00822814"/>
    <w:rsid w:val="00822BF9"/>
    <w:rsid w:val="00823E7A"/>
    <w:rsid w:val="008248EF"/>
    <w:rsid w:val="00825008"/>
    <w:rsid w:val="00825D0B"/>
    <w:rsid w:val="00826EC6"/>
    <w:rsid w:val="0082799B"/>
    <w:rsid w:val="00827FF0"/>
    <w:rsid w:val="00830070"/>
    <w:rsid w:val="0083087A"/>
    <w:rsid w:val="00830942"/>
    <w:rsid w:val="00831D25"/>
    <w:rsid w:val="0083386B"/>
    <w:rsid w:val="00833C7B"/>
    <w:rsid w:val="00834E35"/>
    <w:rsid w:val="0083524A"/>
    <w:rsid w:val="0083585E"/>
    <w:rsid w:val="00835E5D"/>
    <w:rsid w:val="00836B46"/>
    <w:rsid w:val="00836E7C"/>
    <w:rsid w:val="00840810"/>
    <w:rsid w:val="0084094A"/>
    <w:rsid w:val="00840EC2"/>
    <w:rsid w:val="00842442"/>
    <w:rsid w:val="00842D94"/>
    <w:rsid w:val="00842E0A"/>
    <w:rsid w:val="00843991"/>
    <w:rsid w:val="008447E4"/>
    <w:rsid w:val="00844BE8"/>
    <w:rsid w:val="00845308"/>
    <w:rsid w:val="008456B6"/>
    <w:rsid w:val="00845EC2"/>
    <w:rsid w:val="0084619F"/>
    <w:rsid w:val="00846B29"/>
    <w:rsid w:val="00847146"/>
    <w:rsid w:val="00847E18"/>
    <w:rsid w:val="008503D5"/>
    <w:rsid w:val="0085177E"/>
    <w:rsid w:val="00853331"/>
    <w:rsid w:val="00854485"/>
    <w:rsid w:val="00854BBA"/>
    <w:rsid w:val="008567A2"/>
    <w:rsid w:val="00857251"/>
    <w:rsid w:val="00861053"/>
    <w:rsid w:val="008615EC"/>
    <w:rsid w:val="008623C2"/>
    <w:rsid w:val="008629F9"/>
    <w:rsid w:val="00863107"/>
    <w:rsid w:val="0086354C"/>
    <w:rsid w:val="00863747"/>
    <w:rsid w:val="00863A15"/>
    <w:rsid w:val="00863EEC"/>
    <w:rsid w:val="0086432D"/>
    <w:rsid w:val="0086498F"/>
    <w:rsid w:val="008653C4"/>
    <w:rsid w:val="00865DBB"/>
    <w:rsid w:val="008662AB"/>
    <w:rsid w:val="008663A4"/>
    <w:rsid w:val="0087068D"/>
    <w:rsid w:val="00870CF7"/>
    <w:rsid w:val="0087142A"/>
    <w:rsid w:val="008720D4"/>
    <w:rsid w:val="00872E21"/>
    <w:rsid w:val="00873FA4"/>
    <w:rsid w:val="00874B36"/>
    <w:rsid w:val="00874B9E"/>
    <w:rsid w:val="00876A9F"/>
    <w:rsid w:val="00877209"/>
    <w:rsid w:val="00877C47"/>
    <w:rsid w:val="00877CB1"/>
    <w:rsid w:val="008806B8"/>
    <w:rsid w:val="00881262"/>
    <w:rsid w:val="00881C83"/>
    <w:rsid w:val="008835FC"/>
    <w:rsid w:val="008837D1"/>
    <w:rsid w:val="0088391A"/>
    <w:rsid w:val="0088402C"/>
    <w:rsid w:val="008849AB"/>
    <w:rsid w:val="00886775"/>
    <w:rsid w:val="00887007"/>
    <w:rsid w:val="00887C04"/>
    <w:rsid w:val="008913FE"/>
    <w:rsid w:val="00891BAB"/>
    <w:rsid w:val="00892546"/>
    <w:rsid w:val="00893FE4"/>
    <w:rsid w:val="00894ADB"/>
    <w:rsid w:val="00894DA2"/>
    <w:rsid w:val="00895753"/>
    <w:rsid w:val="00895951"/>
    <w:rsid w:val="00896439"/>
    <w:rsid w:val="008A06FF"/>
    <w:rsid w:val="008A0D8F"/>
    <w:rsid w:val="008A0DE0"/>
    <w:rsid w:val="008A1090"/>
    <w:rsid w:val="008A23C5"/>
    <w:rsid w:val="008A2FB4"/>
    <w:rsid w:val="008A3E09"/>
    <w:rsid w:val="008A4128"/>
    <w:rsid w:val="008A46D3"/>
    <w:rsid w:val="008A56FD"/>
    <w:rsid w:val="008A592A"/>
    <w:rsid w:val="008A6537"/>
    <w:rsid w:val="008B00DF"/>
    <w:rsid w:val="008B0F8C"/>
    <w:rsid w:val="008B1911"/>
    <w:rsid w:val="008B1FB5"/>
    <w:rsid w:val="008B303E"/>
    <w:rsid w:val="008B31CB"/>
    <w:rsid w:val="008B3815"/>
    <w:rsid w:val="008B3E78"/>
    <w:rsid w:val="008B6903"/>
    <w:rsid w:val="008B73AB"/>
    <w:rsid w:val="008B77C1"/>
    <w:rsid w:val="008B786A"/>
    <w:rsid w:val="008B7FD6"/>
    <w:rsid w:val="008C19FB"/>
    <w:rsid w:val="008C1F62"/>
    <w:rsid w:val="008C231F"/>
    <w:rsid w:val="008C3492"/>
    <w:rsid w:val="008C3B8D"/>
    <w:rsid w:val="008C67D6"/>
    <w:rsid w:val="008C7B3D"/>
    <w:rsid w:val="008D06E4"/>
    <w:rsid w:val="008D0726"/>
    <w:rsid w:val="008D1849"/>
    <w:rsid w:val="008D319D"/>
    <w:rsid w:val="008D3E8E"/>
    <w:rsid w:val="008D44B3"/>
    <w:rsid w:val="008D4B50"/>
    <w:rsid w:val="008D4E32"/>
    <w:rsid w:val="008D5A1E"/>
    <w:rsid w:val="008D61A1"/>
    <w:rsid w:val="008D7B32"/>
    <w:rsid w:val="008D7BEE"/>
    <w:rsid w:val="008E0698"/>
    <w:rsid w:val="008E0AE1"/>
    <w:rsid w:val="008E0D9B"/>
    <w:rsid w:val="008E11C8"/>
    <w:rsid w:val="008E25F0"/>
    <w:rsid w:val="008E2B59"/>
    <w:rsid w:val="008E3F26"/>
    <w:rsid w:val="008E3F54"/>
    <w:rsid w:val="008E4235"/>
    <w:rsid w:val="008E541A"/>
    <w:rsid w:val="008E5E34"/>
    <w:rsid w:val="008E60EC"/>
    <w:rsid w:val="008E6284"/>
    <w:rsid w:val="008F0134"/>
    <w:rsid w:val="008F1479"/>
    <w:rsid w:val="008F19D0"/>
    <w:rsid w:val="008F27C5"/>
    <w:rsid w:val="008F579C"/>
    <w:rsid w:val="008F5852"/>
    <w:rsid w:val="008F631C"/>
    <w:rsid w:val="008F6861"/>
    <w:rsid w:val="008F6A43"/>
    <w:rsid w:val="008F7226"/>
    <w:rsid w:val="008F769C"/>
    <w:rsid w:val="008F76B3"/>
    <w:rsid w:val="008F7913"/>
    <w:rsid w:val="009003D0"/>
    <w:rsid w:val="0090065A"/>
    <w:rsid w:val="0090132C"/>
    <w:rsid w:val="009014CE"/>
    <w:rsid w:val="009029CA"/>
    <w:rsid w:val="00902BA1"/>
    <w:rsid w:val="00903195"/>
    <w:rsid w:val="00903FFA"/>
    <w:rsid w:val="00904100"/>
    <w:rsid w:val="00904206"/>
    <w:rsid w:val="0090452E"/>
    <w:rsid w:val="00905C6D"/>
    <w:rsid w:val="00906149"/>
    <w:rsid w:val="00906EA2"/>
    <w:rsid w:val="00907495"/>
    <w:rsid w:val="009077FA"/>
    <w:rsid w:val="00907F67"/>
    <w:rsid w:val="009118E7"/>
    <w:rsid w:val="0091214A"/>
    <w:rsid w:val="0091281C"/>
    <w:rsid w:val="009128B1"/>
    <w:rsid w:val="00913275"/>
    <w:rsid w:val="009132C6"/>
    <w:rsid w:val="00913374"/>
    <w:rsid w:val="00913C59"/>
    <w:rsid w:val="00913F0E"/>
    <w:rsid w:val="00915196"/>
    <w:rsid w:val="009158AC"/>
    <w:rsid w:val="00915DDC"/>
    <w:rsid w:val="00916D3E"/>
    <w:rsid w:val="00920136"/>
    <w:rsid w:val="00920801"/>
    <w:rsid w:val="00921256"/>
    <w:rsid w:val="00921B3A"/>
    <w:rsid w:val="009221E4"/>
    <w:rsid w:val="0092461C"/>
    <w:rsid w:val="00925411"/>
    <w:rsid w:val="0092550C"/>
    <w:rsid w:val="009306EF"/>
    <w:rsid w:val="0093094D"/>
    <w:rsid w:val="00930B73"/>
    <w:rsid w:val="00932C3E"/>
    <w:rsid w:val="00932CCB"/>
    <w:rsid w:val="00933139"/>
    <w:rsid w:val="009343C6"/>
    <w:rsid w:val="009357F7"/>
    <w:rsid w:val="00936141"/>
    <w:rsid w:val="0093683E"/>
    <w:rsid w:val="00936FF8"/>
    <w:rsid w:val="00937D57"/>
    <w:rsid w:val="009404F8"/>
    <w:rsid w:val="00940771"/>
    <w:rsid w:val="00941E97"/>
    <w:rsid w:val="0094394A"/>
    <w:rsid w:val="0094578B"/>
    <w:rsid w:val="00946255"/>
    <w:rsid w:val="009464E7"/>
    <w:rsid w:val="00946673"/>
    <w:rsid w:val="00946B08"/>
    <w:rsid w:val="00946B24"/>
    <w:rsid w:val="00946FD1"/>
    <w:rsid w:val="009471E7"/>
    <w:rsid w:val="009477EB"/>
    <w:rsid w:val="00947AA8"/>
    <w:rsid w:val="00947CE7"/>
    <w:rsid w:val="00950F44"/>
    <w:rsid w:val="009510E1"/>
    <w:rsid w:val="00951E14"/>
    <w:rsid w:val="00953185"/>
    <w:rsid w:val="00953859"/>
    <w:rsid w:val="00953EB6"/>
    <w:rsid w:val="00953FD2"/>
    <w:rsid w:val="00954BA5"/>
    <w:rsid w:val="009558AC"/>
    <w:rsid w:val="00955A26"/>
    <w:rsid w:val="00955E68"/>
    <w:rsid w:val="009564C0"/>
    <w:rsid w:val="00956714"/>
    <w:rsid w:val="009579A2"/>
    <w:rsid w:val="00960272"/>
    <w:rsid w:val="00960FE1"/>
    <w:rsid w:val="009613E8"/>
    <w:rsid w:val="009621FE"/>
    <w:rsid w:val="00962BBE"/>
    <w:rsid w:val="009630A8"/>
    <w:rsid w:val="009637D9"/>
    <w:rsid w:val="009638D6"/>
    <w:rsid w:val="00963F8B"/>
    <w:rsid w:val="00965110"/>
    <w:rsid w:val="00965344"/>
    <w:rsid w:val="00965C52"/>
    <w:rsid w:val="00965DDE"/>
    <w:rsid w:val="009669D6"/>
    <w:rsid w:val="009671D3"/>
    <w:rsid w:val="009672D4"/>
    <w:rsid w:val="00967855"/>
    <w:rsid w:val="00970325"/>
    <w:rsid w:val="00972032"/>
    <w:rsid w:val="009724B7"/>
    <w:rsid w:val="00973D7E"/>
    <w:rsid w:val="00973E68"/>
    <w:rsid w:val="009741D8"/>
    <w:rsid w:val="009752D8"/>
    <w:rsid w:val="009754C1"/>
    <w:rsid w:val="00976E40"/>
    <w:rsid w:val="009772A7"/>
    <w:rsid w:val="009779C1"/>
    <w:rsid w:val="00980F63"/>
    <w:rsid w:val="00981127"/>
    <w:rsid w:val="009822A4"/>
    <w:rsid w:val="009829FC"/>
    <w:rsid w:val="00983943"/>
    <w:rsid w:val="00983D89"/>
    <w:rsid w:val="0098439F"/>
    <w:rsid w:val="0098457A"/>
    <w:rsid w:val="00984E9D"/>
    <w:rsid w:val="0098671D"/>
    <w:rsid w:val="0098739B"/>
    <w:rsid w:val="0098797B"/>
    <w:rsid w:val="009902B0"/>
    <w:rsid w:val="009906D0"/>
    <w:rsid w:val="00990E97"/>
    <w:rsid w:val="009911D0"/>
    <w:rsid w:val="00991D99"/>
    <w:rsid w:val="009929A6"/>
    <w:rsid w:val="00992F90"/>
    <w:rsid w:val="00992FBD"/>
    <w:rsid w:val="0099347A"/>
    <w:rsid w:val="009953B4"/>
    <w:rsid w:val="009963CC"/>
    <w:rsid w:val="00997257"/>
    <w:rsid w:val="00997E06"/>
    <w:rsid w:val="00997EB3"/>
    <w:rsid w:val="009A00A3"/>
    <w:rsid w:val="009A022D"/>
    <w:rsid w:val="009A02DA"/>
    <w:rsid w:val="009A15B2"/>
    <w:rsid w:val="009A2203"/>
    <w:rsid w:val="009A3045"/>
    <w:rsid w:val="009A396C"/>
    <w:rsid w:val="009A3A38"/>
    <w:rsid w:val="009A4F08"/>
    <w:rsid w:val="009A5EE9"/>
    <w:rsid w:val="009A6F60"/>
    <w:rsid w:val="009A7031"/>
    <w:rsid w:val="009A74FD"/>
    <w:rsid w:val="009B059B"/>
    <w:rsid w:val="009B11B6"/>
    <w:rsid w:val="009B1ECB"/>
    <w:rsid w:val="009B217C"/>
    <w:rsid w:val="009B26DA"/>
    <w:rsid w:val="009B36CC"/>
    <w:rsid w:val="009B3D32"/>
    <w:rsid w:val="009B40F1"/>
    <w:rsid w:val="009B4A7D"/>
    <w:rsid w:val="009B57D7"/>
    <w:rsid w:val="009B5921"/>
    <w:rsid w:val="009B5B55"/>
    <w:rsid w:val="009B5D42"/>
    <w:rsid w:val="009B64C2"/>
    <w:rsid w:val="009B6779"/>
    <w:rsid w:val="009B6911"/>
    <w:rsid w:val="009B6BAE"/>
    <w:rsid w:val="009B79ED"/>
    <w:rsid w:val="009C06CB"/>
    <w:rsid w:val="009C0F5B"/>
    <w:rsid w:val="009C0FC8"/>
    <w:rsid w:val="009C114D"/>
    <w:rsid w:val="009C3298"/>
    <w:rsid w:val="009C349C"/>
    <w:rsid w:val="009C3BAE"/>
    <w:rsid w:val="009C5D10"/>
    <w:rsid w:val="009C7F44"/>
    <w:rsid w:val="009D062C"/>
    <w:rsid w:val="009D0C91"/>
    <w:rsid w:val="009D145C"/>
    <w:rsid w:val="009D14F0"/>
    <w:rsid w:val="009D258A"/>
    <w:rsid w:val="009D272E"/>
    <w:rsid w:val="009D2C90"/>
    <w:rsid w:val="009D4942"/>
    <w:rsid w:val="009D6565"/>
    <w:rsid w:val="009D720E"/>
    <w:rsid w:val="009D7E66"/>
    <w:rsid w:val="009E0075"/>
    <w:rsid w:val="009E03B7"/>
    <w:rsid w:val="009E10D9"/>
    <w:rsid w:val="009E161C"/>
    <w:rsid w:val="009E1A0C"/>
    <w:rsid w:val="009E3189"/>
    <w:rsid w:val="009E38EF"/>
    <w:rsid w:val="009E4E75"/>
    <w:rsid w:val="009E502F"/>
    <w:rsid w:val="009E5C73"/>
    <w:rsid w:val="009E6650"/>
    <w:rsid w:val="009F0006"/>
    <w:rsid w:val="009F024D"/>
    <w:rsid w:val="009F250A"/>
    <w:rsid w:val="009F2F29"/>
    <w:rsid w:val="009F32BE"/>
    <w:rsid w:val="009F370B"/>
    <w:rsid w:val="009F463C"/>
    <w:rsid w:val="009F49B5"/>
    <w:rsid w:val="009F61C5"/>
    <w:rsid w:val="00A009D6"/>
    <w:rsid w:val="00A00B70"/>
    <w:rsid w:val="00A01512"/>
    <w:rsid w:val="00A01714"/>
    <w:rsid w:val="00A01CE9"/>
    <w:rsid w:val="00A02188"/>
    <w:rsid w:val="00A02699"/>
    <w:rsid w:val="00A0380B"/>
    <w:rsid w:val="00A03FCC"/>
    <w:rsid w:val="00A0408B"/>
    <w:rsid w:val="00A0588A"/>
    <w:rsid w:val="00A05F02"/>
    <w:rsid w:val="00A076CD"/>
    <w:rsid w:val="00A07741"/>
    <w:rsid w:val="00A10BCF"/>
    <w:rsid w:val="00A132C7"/>
    <w:rsid w:val="00A14DB3"/>
    <w:rsid w:val="00A15081"/>
    <w:rsid w:val="00A15A83"/>
    <w:rsid w:val="00A161D0"/>
    <w:rsid w:val="00A16DD3"/>
    <w:rsid w:val="00A16EE1"/>
    <w:rsid w:val="00A1704F"/>
    <w:rsid w:val="00A17DE8"/>
    <w:rsid w:val="00A20A98"/>
    <w:rsid w:val="00A21684"/>
    <w:rsid w:val="00A21BCD"/>
    <w:rsid w:val="00A21E61"/>
    <w:rsid w:val="00A21F97"/>
    <w:rsid w:val="00A2215D"/>
    <w:rsid w:val="00A22682"/>
    <w:rsid w:val="00A240A3"/>
    <w:rsid w:val="00A248FF"/>
    <w:rsid w:val="00A264BE"/>
    <w:rsid w:val="00A266CA"/>
    <w:rsid w:val="00A27612"/>
    <w:rsid w:val="00A27C93"/>
    <w:rsid w:val="00A27FD2"/>
    <w:rsid w:val="00A30996"/>
    <w:rsid w:val="00A30A14"/>
    <w:rsid w:val="00A30E0C"/>
    <w:rsid w:val="00A32049"/>
    <w:rsid w:val="00A32665"/>
    <w:rsid w:val="00A328E9"/>
    <w:rsid w:val="00A32A8C"/>
    <w:rsid w:val="00A32F71"/>
    <w:rsid w:val="00A334F5"/>
    <w:rsid w:val="00A335D2"/>
    <w:rsid w:val="00A33D3C"/>
    <w:rsid w:val="00A343C7"/>
    <w:rsid w:val="00A34BAF"/>
    <w:rsid w:val="00A34D5E"/>
    <w:rsid w:val="00A36216"/>
    <w:rsid w:val="00A368BC"/>
    <w:rsid w:val="00A369EB"/>
    <w:rsid w:val="00A37BB4"/>
    <w:rsid w:val="00A40B7B"/>
    <w:rsid w:val="00A40E9C"/>
    <w:rsid w:val="00A41487"/>
    <w:rsid w:val="00A44476"/>
    <w:rsid w:val="00A44A2B"/>
    <w:rsid w:val="00A45CF4"/>
    <w:rsid w:val="00A467D7"/>
    <w:rsid w:val="00A471FB"/>
    <w:rsid w:val="00A474B6"/>
    <w:rsid w:val="00A47963"/>
    <w:rsid w:val="00A50913"/>
    <w:rsid w:val="00A50F17"/>
    <w:rsid w:val="00A52A77"/>
    <w:rsid w:val="00A52AF2"/>
    <w:rsid w:val="00A53A89"/>
    <w:rsid w:val="00A53E59"/>
    <w:rsid w:val="00A53F2D"/>
    <w:rsid w:val="00A54600"/>
    <w:rsid w:val="00A54982"/>
    <w:rsid w:val="00A55B18"/>
    <w:rsid w:val="00A55B37"/>
    <w:rsid w:val="00A6108C"/>
    <w:rsid w:val="00A62002"/>
    <w:rsid w:val="00A6297A"/>
    <w:rsid w:val="00A62ED1"/>
    <w:rsid w:val="00A6300C"/>
    <w:rsid w:val="00A63028"/>
    <w:rsid w:val="00A63AF1"/>
    <w:rsid w:val="00A6425E"/>
    <w:rsid w:val="00A64496"/>
    <w:rsid w:val="00A64BF1"/>
    <w:rsid w:val="00A64C5F"/>
    <w:rsid w:val="00A65058"/>
    <w:rsid w:val="00A658C9"/>
    <w:rsid w:val="00A662C7"/>
    <w:rsid w:val="00A6775F"/>
    <w:rsid w:val="00A67A77"/>
    <w:rsid w:val="00A713EF"/>
    <w:rsid w:val="00A714CD"/>
    <w:rsid w:val="00A73684"/>
    <w:rsid w:val="00A74058"/>
    <w:rsid w:val="00A743C1"/>
    <w:rsid w:val="00A7463F"/>
    <w:rsid w:val="00A74774"/>
    <w:rsid w:val="00A74997"/>
    <w:rsid w:val="00A74EC2"/>
    <w:rsid w:val="00A754C5"/>
    <w:rsid w:val="00A75B3B"/>
    <w:rsid w:val="00A75F1F"/>
    <w:rsid w:val="00A76307"/>
    <w:rsid w:val="00A77A89"/>
    <w:rsid w:val="00A77EB8"/>
    <w:rsid w:val="00A805D8"/>
    <w:rsid w:val="00A80831"/>
    <w:rsid w:val="00A8151E"/>
    <w:rsid w:val="00A81A7F"/>
    <w:rsid w:val="00A81A91"/>
    <w:rsid w:val="00A81B44"/>
    <w:rsid w:val="00A8289E"/>
    <w:rsid w:val="00A82C96"/>
    <w:rsid w:val="00A82DAA"/>
    <w:rsid w:val="00A8359A"/>
    <w:rsid w:val="00A840E9"/>
    <w:rsid w:val="00A84E7A"/>
    <w:rsid w:val="00A852E7"/>
    <w:rsid w:val="00A85E42"/>
    <w:rsid w:val="00A86093"/>
    <w:rsid w:val="00A86390"/>
    <w:rsid w:val="00A86B9C"/>
    <w:rsid w:val="00A874D9"/>
    <w:rsid w:val="00A87C6B"/>
    <w:rsid w:val="00A87E51"/>
    <w:rsid w:val="00A91116"/>
    <w:rsid w:val="00A91238"/>
    <w:rsid w:val="00A914A4"/>
    <w:rsid w:val="00A9394D"/>
    <w:rsid w:val="00A940A8"/>
    <w:rsid w:val="00A94375"/>
    <w:rsid w:val="00A94BBA"/>
    <w:rsid w:val="00A95842"/>
    <w:rsid w:val="00A95EA8"/>
    <w:rsid w:val="00A95FE1"/>
    <w:rsid w:val="00A97342"/>
    <w:rsid w:val="00A9791E"/>
    <w:rsid w:val="00A97FFA"/>
    <w:rsid w:val="00AA2148"/>
    <w:rsid w:val="00AA250E"/>
    <w:rsid w:val="00AA2A1D"/>
    <w:rsid w:val="00AA413B"/>
    <w:rsid w:val="00AA41EA"/>
    <w:rsid w:val="00AA4757"/>
    <w:rsid w:val="00AA54A2"/>
    <w:rsid w:val="00AA57E4"/>
    <w:rsid w:val="00AA5E07"/>
    <w:rsid w:val="00AA5ED9"/>
    <w:rsid w:val="00AA64D7"/>
    <w:rsid w:val="00AA6A9C"/>
    <w:rsid w:val="00AA6C21"/>
    <w:rsid w:val="00AA6D11"/>
    <w:rsid w:val="00AA79F6"/>
    <w:rsid w:val="00AA7D2F"/>
    <w:rsid w:val="00AA7EDF"/>
    <w:rsid w:val="00AB15F6"/>
    <w:rsid w:val="00AB1E65"/>
    <w:rsid w:val="00AB3074"/>
    <w:rsid w:val="00AB6559"/>
    <w:rsid w:val="00AB758C"/>
    <w:rsid w:val="00AB77F3"/>
    <w:rsid w:val="00AB7949"/>
    <w:rsid w:val="00AB7C38"/>
    <w:rsid w:val="00AC0765"/>
    <w:rsid w:val="00AC232C"/>
    <w:rsid w:val="00AC2A2F"/>
    <w:rsid w:val="00AC3285"/>
    <w:rsid w:val="00AC42C8"/>
    <w:rsid w:val="00AC442C"/>
    <w:rsid w:val="00AC4C52"/>
    <w:rsid w:val="00AC5CA9"/>
    <w:rsid w:val="00AC5CBA"/>
    <w:rsid w:val="00AC637A"/>
    <w:rsid w:val="00AC6A12"/>
    <w:rsid w:val="00AC6BC0"/>
    <w:rsid w:val="00AC7DD5"/>
    <w:rsid w:val="00AD0203"/>
    <w:rsid w:val="00AD07DD"/>
    <w:rsid w:val="00AD0B86"/>
    <w:rsid w:val="00AD12A0"/>
    <w:rsid w:val="00AD1EC1"/>
    <w:rsid w:val="00AD20B5"/>
    <w:rsid w:val="00AD21C0"/>
    <w:rsid w:val="00AD3C65"/>
    <w:rsid w:val="00AD549D"/>
    <w:rsid w:val="00AD5BEA"/>
    <w:rsid w:val="00AD7815"/>
    <w:rsid w:val="00AE025A"/>
    <w:rsid w:val="00AE06DD"/>
    <w:rsid w:val="00AE0785"/>
    <w:rsid w:val="00AE0C2A"/>
    <w:rsid w:val="00AE138F"/>
    <w:rsid w:val="00AE1A5E"/>
    <w:rsid w:val="00AE5678"/>
    <w:rsid w:val="00AE661F"/>
    <w:rsid w:val="00AE68CE"/>
    <w:rsid w:val="00AE7804"/>
    <w:rsid w:val="00AF18EF"/>
    <w:rsid w:val="00AF388C"/>
    <w:rsid w:val="00AF3F56"/>
    <w:rsid w:val="00AF45D9"/>
    <w:rsid w:val="00AF4887"/>
    <w:rsid w:val="00AF594F"/>
    <w:rsid w:val="00AF6137"/>
    <w:rsid w:val="00AF626C"/>
    <w:rsid w:val="00AF6A56"/>
    <w:rsid w:val="00AF6F81"/>
    <w:rsid w:val="00AF7522"/>
    <w:rsid w:val="00B00061"/>
    <w:rsid w:val="00B000B8"/>
    <w:rsid w:val="00B00759"/>
    <w:rsid w:val="00B00A38"/>
    <w:rsid w:val="00B00F97"/>
    <w:rsid w:val="00B012BE"/>
    <w:rsid w:val="00B015EE"/>
    <w:rsid w:val="00B016BB"/>
    <w:rsid w:val="00B0244D"/>
    <w:rsid w:val="00B02880"/>
    <w:rsid w:val="00B02AAB"/>
    <w:rsid w:val="00B0381F"/>
    <w:rsid w:val="00B04815"/>
    <w:rsid w:val="00B05744"/>
    <w:rsid w:val="00B05B2B"/>
    <w:rsid w:val="00B06234"/>
    <w:rsid w:val="00B06AA9"/>
    <w:rsid w:val="00B07430"/>
    <w:rsid w:val="00B07F42"/>
    <w:rsid w:val="00B1025C"/>
    <w:rsid w:val="00B105F5"/>
    <w:rsid w:val="00B1157F"/>
    <w:rsid w:val="00B11614"/>
    <w:rsid w:val="00B11E68"/>
    <w:rsid w:val="00B12008"/>
    <w:rsid w:val="00B12A15"/>
    <w:rsid w:val="00B1373A"/>
    <w:rsid w:val="00B13875"/>
    <w:rsid w:val="00B14181"/>
    <w:rsid w:val="00B15A3C"/>
    <w:rsid w:val="00B160F3"/>
    <w:rsid w:val="00B16A2C"/>
    <w:rsid w:val="00B20520"/>
    <w:rsid w:val="00B21582"/>
    <w:rsid w:val="00B22238"/>
    <w:rsid w:val="00B226EF"/>
    <w:rsid w:val="00B237C6"/>
    <w:rsid w:val="00B241C6"/>
    <w:rsid w:val="00B24947"/>
    <w:rsid w:val="00B25CF8"/>
    <w:rsid w:val="00B266B7"/>
    <w:rsid w:val="00B27928"/>
    <w:rsid w:val="00B27A9E"/>
    <w:rsid w:val="00B27BA0"/>
    <w:rsid w:val="00B30342"/>
    <w:rsid w:val="00B30829"/>
    <w:rsid w:val="00B314E8"/>
    <w:rsid w:val="00B331FF"/>
    <w:rsid w:val="00B33230"/>
    <w:rsid w:val="00B333B7"/>
    <w:rsid w:val="00B334E2"/>
    <w:rsid w:val="00B3370A"/>
    <w:rsid w:val="00B34830"/>
    <w:rsid w:val="00B34F14"/>
    <w:rsid w:val="00B35D36"/>
    <w:rsid w:val="00B35F9A"/>
    <w:rsid w:val="00B41285"/>
    <w:rsid w:val="00B41B8F"/>
    <w:rsid w:val="00B41D0C"/>
    <w:rsid w:val="00B424B6"/>
    <w:rsid w:val="00B4466B"/>
    <w:rsid w:val="00B44FF1"/>
    <w:rsid w:val="00B45B12"/>
    <w:rsid w:val="00B45EDE"/>
    <w:rsid w:val="00B46331"/>
    <w:rsid w:val="00B46A9E"/>
    <w:rsid w:val="00B46AA4"/>
    <w:rsid w:val="00B50387"/>
    <w:rsid w:val="00B51653"/>
    <w:rsid w:val="00B51E1F"/>
    <w:rsid w:val="00B5225B"/>
    <w:rsid w:val="00B52B12"/>
    <w:rsid w:val="00B530E0"/>
    <w:rsid w:val="00B5349B"/>
    <w:rsid w:val="00B544A7"/>
    <w:rsid w:val="00B54C5A"/>
    <w:rsid w:val="00B55622"/>
    <w:rsid w:val="00B560AE"/>
    <w:rsid w:val="00B56B03"/>
    <w:rsid w:val="00B572E7"/>
    <w:rsid w:val="00B576F6"/>
    <w:rsid w:val="00B60992"/>
    <w:rsid w:val="00B619A5"/>
    <w:rsid w:val="00B61ACA"/>
    <w:rsid w:val="00B62186"/>
    <w:rsid w:val="00B62189"/>
    <w:rsid w:val="00B6450B"/>
    <w:rsid w:val="00B6479A"/>
    <w:rsid w:val="00B64ECD"/>
    <w:rsid w:val="00B65C61"/>
    <w:rsid w:val="00B65E1D"/>
    <w:rsid w:val="00B65F82"/>
    <w:rsid w:val="00B66A69"/>
    <w:rsid w:val="00B67AF6"/>
    <w:rsid w:val="00B67C2D"/>
    <w:rsid w:val="00B70467"/>
    <w:rsid w:val="00B708E8"/>
    <w:rsid w:val="00B709C1"/>
    <w:rsid w:val="00B70C12"/>
    <w:rsid w:val="00B711F4"/>
    <w:rsid w:val="00B726CD"/>
    <w:rsid w:val="00B728BE"/>
    <w:rsid w:val="00B72F97"/>
    <w:rsid w:val="00B73832"/>
    <w:rsid w:val="00B73A03"/>
    <w:rsid w:val="00B73D18"/>
    <w:rsid w:val="00B740C9"/>
    <w:rsid w:val="00B7462E"/>
    <w:rsid w:val="00B752B0"/>
    <w:rsid w:val="00B76AB8"/>
    <w:rsid w:val="00B771BE"/>
    <w:rsid w:val="00B77D20"/>
    <w:rsid w:val="00B77FCF"/>
    <w:rsid w:val="00B80B53"/>
    <w:rsid w:val="00B8197E"/>
    <w:rsid w:val="00B8273F"/>
    <w:rsid w:val="00B82F51"/>
    <w:rsid w:val="00B830E6"/>
    <w:rsid w:val="00B84A47"/>
    <w:rsid w:val="00B84EAC"/>
    <w:rsid w:val="00B85F79"/>
    <w:rsid w:val="00B85FB2"/>
    <w:rsid w:val="00B90574"/>
    <w:rsid w:val="00B90ACC"/>
    <w:rsid w:val="00B916EB"/>
    <w:rsid w:val="00B919DC"/>
    <w:rsid w:val="00B92125"/>
    <w:rsid w:val="00B92EDB"/>
    <w:rsid w:val="00B934E0"/>
    <w:rsid w:val="00B939CC"/>
    <w:rsid w:val="00B94F3D"/>
    <w:rsid w:val="00B95011"/>
    <w:rsid w:val="00B95555"/>
    <w:rsid w:val="00B9596A"/>
    <w:rsid w:val="00B95DE4"/>
    <w:rsid w:val="00B973B1"/>
    <w:rsid w:val="00BA005A"/>
    <w:rsid w:val="00BA00A8"/>
    <w:rsid w:val="00BA0114"/>
    <w:rsid w:val="00BA096F"/>
    <w:rsid w:val="00BA0FE9"/>
    <w:rsid w:val="00BA112A"/>
    <w:rsid w:val="00BA14BC"/>
    <w:rsid w:val="00BA18E2"/>
    <w:rsid w:val="00BA270D"/>
    <w:rsid w:val="00BA2DEA"/>
    <w:rsid w:val="00BA351E"/>
    <w:rsid w:val="00BA3FA2"/>
    <w:rsid w:val="00BA4D77"/>
    <w:rsid w:val="00BA53C2"/>
    <w:rsid w:val="00BA70B6"/>
    <w:rsid w:val="00BA70EA"/>
    <w:rsid w:val="00BA71CB"/>
    <w:rsid w:val="00BA770A"/>
    <w:rsid w:val="00BB08A6"/>
    <w:rsid w:val="00BB2AFD"/>
    <w:rsid w:val="00BB2DD6"/>
    <w:rsid w:val="00BB339A"/>
    <w:rsid w:val="00BB3590"/>
    <w:rsid w:val="00BB3DB6"/>
    <w:rsid w:val="00BB4DA7"/>
    <w:rsid w:val="00BB6653"/>
    <w:rsid w:val="00BB67FF"/>
    <w:rsid w:val="00BB69E3"/>
    <w:rsid w:val="00BB6AAE"/>
    <w:rsid w:val="00BB7639"/>
    <w:rsid w:val="00BB785D"/>
    <w:rsid w:val="00BC1A91"/>
    <w:rsid w:val="00BC24A1"/>
    <w:rsid w:val="00BC282E"/>
    <w:rsid w:val="00BC2FE5"/>
    <w:rsid w:val="00BC365A"/>
    <w:rsid w:val="00BC4239"/>
    <w:rsid w:val="00BC437E"/>
    <w:rsid w:val="00BC4497"/>
    <w:rsid w:val="00BC45E8"/>
    <w:rsid w:val="00BC50B4"/>
    <w:rsid w:val="00BC50ED"/>
    <w:rsid w:val="00BC5291"/>
    <w:rsid w:val="00BC63A1"/>
    <w:rsid w:val="00BC6807"/>
    <w:rsid w:val="00BC7BB0"/>
    <w:rsid w:val="00BD019C"/>
    <w:rsid w:val="00BD0ADC"/>
    <w:rsid w:val="00BD131F"/>
    <w:rsid w:val="00BD1A94"/>
    <w:rsid w:val="00BD280E"/>
    <w:rsid w:val="00BD30C4"/>
    <w:rsid w:val="00BD3134"/>
    <w:rsid w:val="00BD3437"/>
    <w:rsid w:val="00BD651F"/>
    <w:rsid w:val="00BD69CB"/>
    <w:rsid w:val="00BD7BE1"/>
    <w:rsid w:val="00BD7CD7"/>
    <w:rsid w:val="00BD7D43"/>
    <w:rsid w:val="00BD7E1D"/>
    <w:rsid w:val="00BE01DF"/>
    <w:rsid w:val="00BE0205"/>
    <w:rsid w:val="00BE12BD"/>
    <w:rsid w:val="00BE1983"/>
    <w:rsid w:val="00BE1DB6"/>
    <w:rsid w:val="00BE2D60"/>
    <w:rsid w:val="00BE421E"/>
    <w:rsid w:val="00BE4DFB"/>
    <w:rsid w:val="00BE589B"/>
    <w:rsid w:val="00BE6805"/>
    <w:rsid w:val="00BE686D"/>
    <w:rsid w:val="00BE68DC"/>
    <w:rsid w:val="00BE791A"/>
    <w:rsid w:val="00BF2C98"/>
    <w:rsid w:val="00BF30CA"/>
    <w:rsid w:val="00BF3FB0"/>
    <w:rsid w:val="00BF41FA"/>
    <w:rsid w:val="00BF4DB1"/>
    <w:rsid w:val="00BF4EED"/>
    <w:rsid w:val="00BF58DF"/>
    <w:rsid w:val="00BF5B6A"/>
    <w:rsid w:val="00BF6803"/>
    <w:rsid w:val="00BF6A8C"/>
    <w:rsid w:val="00BF771B"/>
    <w:rsid w:val="00BF7B16"/>
    <w:rsid w:val="00C00C26"/>
    <w:rsid w:val="00C013FB"/>
    <w:rsid w:val="00C015E3"/>
    <w:rsid w:val="00C02466"/>
    <w:rsid w:val="00C0251F"/>
    <w:rsid w:val="00C02F1C"/>
    <w:rsid w:val="00C03CA9"/>
    <w:rsid w:val="00C044C6"/>
    <w:rsid w:val="00C048BC"/>
    <w:rsid w:val="00C04985"/>
    <w:rsid w:val="00C05734"/>
    <w:rsid w:val="00C06072"/>
    <w:rsid w:val="00C06DFB"/>
    <w:rsid w:val="00C07851"/>
    <w:rsid w:val="00C104B1"/>
    <w:rsid w:val="00C1053C"/>
    <w:rsid w:val="00C1163D"/>
    <w:rsid w:val="00C12AD2"/>
    <w:rsid w:val="00C1341B"/>
    <w:rsid w:val="00C13430"/>
    <w:rsid w:val="00C1365E"/>
    <w:rsid w:val="00C13D61"/>
    <w:rsid w:val="00C13F91"/>
    <w:rsid w:val="00C14285"/>
    <w:rsid w:val="00C154B2"/>
    <w:rsid w:val="00C15987"/>
    <w:rsid w:val="00C1649A"/>
    <w:rsid w:val="00C166E3"/>
    <w:rsid w:val="00C16E9A"/>
    <w:rsid w:val="00C2012A"/>
    <w:rsid w:val="00C20AEA"/>
    <w:rsid w:val="00C20F63"/>
    <w:rsid w:val="00C220D2"/>
    <w:rsid w:val="00C23183"/>
    <w:rsid w:val="00C23A56"/>
    <w:rsid w:val="00C24363"/>
    <w:rsid w:val="00C249A7"/>
    <w:rsid w:val="00C254DE"/>
    <w:rsid w:val="00C30564"/>
    <w:rsid w:val="00C31019"/>
    <w:rsid w:val="00C3106F"/>
    <w:rsid w:val="00C311FB"/>
    <w:rsid w:val="00C31AE7"/>
    <w:rsid w:val="00C31F99"/>
    <w:rsid w:val="00C331E5"/>
    <w:rsid w:val="00C33788"/>
    <w:rsid w:val="00C34130"/>
    <w:rsid w:val="00C346C7"/>
    <w:rsid w:val="00C346F9"/>
    <w:rsid w:val="00C362D1"/>
    <w:rsid w:val="00C36672"/>
    <w:rsid w:val="00C36AE1"/>
    <w:rsid w:val="00C36B2D"/>
    <w:rsid w:val="00C372A9"/>
    <w:rsid w:val="00C402C5"/>
    <w:rsid w:val="00C408A9"/>
    <w:rsid w:val="00C410BE"/>
    <w:rsid w:val="00C42778"/>
    <w:rsid w:val="00C44CEE"/>
    <w:rsid w:val="00C44F20"/>
    <w:rsid w:val="00C456C1"/>
    <w:rsid w:val="00C45E1B"/>
    <w:rsid w:val="00C46073"/>
    <w:rsid w:val="00C4689C"/>
    <w:rsid w:val="00C46C17"/>
    <w:rsid w:val="00C47399"/>
    <w:rsid w:val="00C47441"/>
    <w:rsid w:val="00C47B64"/>
    <w:rsid w:val="00C47CF3"/>
    <w:rsid w:val="00C47D33"/>
    <w:rsid w:val="00C47F14"/>
    <w:rsid w:val="00C47FDD"/>
    <w:rsid w:val="00C5047C"/>
    <w:rsid w:val="00C5056C"/>
    <w:rsid w:val="00C50953"/>
    <w:rsid w:val="00C50F51"/>
    <w:rsid w:val="00C511F5"/>
    <w:rsid w:val="00C515E1"/>
    <w:rsid w:val="00C5322A"/>
    <w:rsid w:val="00C539E4"/>
    <w:rsid w:val="00C53A49"/>
    <w:rsid w:val="00C5450E"/>
    <w:rsid w:val="00C54585"/>
    <w:rsid w:val="00C54917"/>
    <w:rsid w:val="00C55261"/>
    <w:rsid w:val="00C56990"/>
    <w:rsid w:val="00C569A1"/>
    <w:rsid w:val="00C6018D"/>
    <w:rsid w:val="00C60468"/>
    <w:rsid w:val="00C621A1"/>
    <w:rsid w:val="00C64799"/>
    <w:rsid w:val="00C64F3A"/>
    <w:rsid w:val="00C64FA0"/>
    <w:rsid w:val="00C65DF8"/>
    <w:rsid w:val="00C675D5"/>
    <w:rsid w:val="00C67673"/>
    <w:rsid w:val="00C67FAE"/>
    <w:rsid w:val="00C70438"/>
    <w:rsid w:val="00C7191C"/>
    <w:rsid w:val="00C71AF0"/>
    <w:rsid w:val="00C72BA8"/>
    <w:rsid w:val="00C72C55"/>
    <w:rsid w:val="00C73558"/>
    <w:rsid w:val="00C73B1D"/>
    <w:rsid w:val="00C753C0"/>
    <w:rsid w:val="00C75D89"/>
    <w:rsid w:val="00C75EAA"/>
    <w:rsid w:val="00C7628B"/>
    <w:rsid w:val="00C76569"/>
    <w:rsid w:val="00C77BDE"/>
    <w:rsid w:val="00C77CC1"/>
    <w:rsid w:val="00C77E15"/>
    <w:rsid w:val="00C8068F"/>
    <w:rsid w:val="00C80B33"/>
    <w:rsid w:val="00C82302"/>
    <w:rsid w:val="00C82862"/>
    <w:rsid w:val="00C83602"/>
    <w:rsid w:val="00C84A6F"/>
    <w:rsid w:val="00C85762"/>
    <w:rsid w:val="00C85A61"/>
    <w:rsid w:val="00C85A81"/>
    <w:rsid w:val="00C86DA4"/>
    <w:rsid w:val="00C90724"/>
    <w:rsid w:val="00C90A11"/>
    <w:rsid w:val="00C913EB"/>
    <w:rsid w:val="00C91594"/>
    <w:rsid w:val="00C9211E"/>
    <w:rsid w:val="00C92296"/>
    <w:rsid w:val="00C927FA"/>
    <w:rsid w:val="00C92E3F"/>
    <w:rsid w:val="00C966B8"/>
    <w:rsid w:val="00C96C1F"/>
    <w:rsid w:val="00C97384"/>
    <w:rsid w:val="00CA102D"/>
    <w:rsid w:val="00CA33CF"/>
    <w:rsid w:val="00CA3BF9"/>
    <w:rsid w:val="00CA4761"/>
    <w:rsid w:val="00CA54C6"/>
    <w:rsid w:val="00CA5B2D"/>
    <w:rsid w:val="00CA5BB5"/>
    <w:rsid w:val="00CA6A0B"/>
    <w:rsid w:val="00CA6B13"/>
    <w:rsid w:val="00CA6EF0"/>
    <w:rsid w:val="00CB0C87"/>
    <w:rsid w:val="00CB106D"/>
    <w:rsid w:val="00CB2978"/>
    <w:rsid w:val="00CB3EEE"/>
    <w:rsid w:val="00CB619F"/>
    <w:rsid w:val="00CB6454"/>
    <w:rsid w:val="00CB656C"/>
    <w:rsid w:val="00CC03EB"/>
    <w:rsid w:val="00CC090C"/>
    <w:rsid w:val="00CC0927"/>
    <w:rsid w:val="00CC177F"/>
    <w:rsid w:val="00CC2296"/>
    <w:rsid w:val="00CC2B03"/>
    <w:rsid w:val="00CC30DE"/>
    <w:rsid w:val="00CC3BD4"/>
    <w:rsid w:val="00CC522F"/>
    <w:rsid w:val="00CC5748"/>
    <w:rsid w:val="00CC5AE8"/>
    <w:rsid w:val="00CC60C1"/>
    <w:rsid w:val="00CC6661"/>
    <w:rsid w:val="00CD0114"/>
    <w:rsid w:val="00CD1FFB"/>
    <w:rsid w:val="00CD2966"/>
    <w:rsid w:val="00CD3808"/>
    <w:rsid w:val="00CD3CBC"/>
    <w:rsid w:val="00CD581C"/>
    <w:rsid w:val="00CE0DA8"/>
    <w:rsid w:val="00CE0F3D"/>
    <w:rsid w:val="00CE17F2"/>
    <w:rsid w:val="00CE1F03"/>
    <w:rsid w:val="00CE40D0"/>
    <w:rsid w:val="00CE428C"/>
    <w:rsid w:val="00CE4788"/>
    <w:rsid w:val="00CE50C7"/>
    <w:rsid w:val="00CE5209"/>
    <w:rsid w:val="00CE61ED"/>
    <w:rsid w:val="00CE6286"/>
    <w:rsid w:val="00CE7887"/>
    <w:rsid w:val="00CE7AC3"/>
    <w:rsid w:val="00CF10F1"/>
    <w:rsid w:val="00CF17D9"/>
    <w:rsid w:val="00CF1AEF"/>
    <w:rsid w:val="00CF1CE6"/>
    <w:rsid w:val="00CF1DD0"/>
    <w:rsid w:val="00CF207B"/>
    <w:rsid w:val="00CF22B5"/>
    <w:rsid w:val="00CF2DDD"/>
    <w:rsid w:val="00CF3CE4"/>
    <w:rsid w:val="00CF494C"/>
    <w:rsid w:val="00CF54CC"/>
    <w:rsid w:val="00CF5706"/>
    <w:rsid w:val="00CF636A"/>
    <w:rsid w:val="00CF70F1"/>
    <w:rsid w:val="00CF7370"/>
    <w:rsid w:val="00CF74E5"/>
    <w:rsid w:val="00CF778E"/>
    <w:rsid w:val="00CF7A64"/>
    <w:rsid w:val="00CF7EE5"/>
    <w:rsid w:val="00D00ADC"/>
    <w:rsid w:val="00D00ED0"/>
    <w:rsid w:val="00D0121D"/>
    <w:rsid w:val="00D02683"/>
    <w:rsid w:val="00D04DAB"/>
    <w:rsid w:val="00D057AF"/>
    <w:rsid w:val="00D058DE"/>
    <w:rsid w:val="00D05B77"/>
    <w:rsid w:val="00D06288"/>
    <w:rsid w:val="00D077AF"/>
    <w:rsid w:val="00D078AE"/>
    <w:rsid w:val="00D07CA6"/>
    <w:rsid w:val="00D07E9A"/>
    <w:rsid w:val="00D07F49"/>
    <w:rsid w:val="00D1074F"/>
    <w:rsid w:val="00D10C43"/>
    <w:rsid w:val="00D11F63"/>
    <w:rsid w:val="00D12DDF"/>
    <w:rsid w:val="00D13810"/>
    <w:rsid w:val="00D13BCD"/>
    <w:rsid w:val="00D13DF1"/>
    <w:rsid w:val="00D15C29"/>
    <w:rsid w:val="00D15F01"/>
    <w:rsid w:val="00D16068"/>
    <w:rsid w:val="00D17392"/>
    <w:rsid w:val="00D20514"/>
    <w:rsid w:val="00D20A28"/>
    <w:rsid w:val="00D20F6E"/>
    <w:rsid w:val="00D20F70"/>
    <w:rsid w:val="00D22CEF"/>
    <w:rsid w:val="00D23D2B"/>
    <w:rsid w:val="00D24188"/>
    <w:rsid w:val="00D244F7"/>
    <w:rsid w:val="00D2471C"/>
    <w:rsid w:val="00D24AAA"/>
    <w:rsid w:val="00D25D13"/>
    <w:rsid w:val="00D25DC1"/>
    <w:rsid w:val="00D26425"/>
    <w:rsid w:val="00D26D0F"/>
    <w:rsid w:val="00D270F5"/>
    <w:rsid w:val="00D27356"/>
    <w:rsid w:val="00D2763B"/>
    <w:rsid w:val="00D30D1D"/>
    <w:rsid w:val="00D31E3D"/>
    <w:rsid w:val="00D33877"/>
    <w:rsid w:val="00D338DD"/>
    <w:rsid w:val="00D3472B"/>
    <w:rsid w:val="00D35028"/>
    <w:rsid w:val="00D35166"/>
    <w:rsid w:val="00D36044"/>
    <w:rsid w:val="00D369D2"/>
    <w:rsid w:val="00D370BF"/>
    <w:rsid w:val="00D4242F"/>
    <w:rsid w:val="00D424B2"/>
    <w:rsid w:val="00D435AE"/>
    <w:rsid w:val="00D43D57"/>
    <w:rsid w:val="00D441CC"/>
    <w:rsid w:val="00D46B1C"/>
    <w:rsid w:val="00D47230"/>
    <w:rsid w:val="00D475F8"/>
    <w:rsid w:val="00D47801"/>
    <w:rsid w:val="00D47A2B"/>
    <w:rsid w:val="00D50962"/>
    <w:rsid w:val="00D518A1"/>
    <w:rsid w:val="00D51E32"/>
    <w:rsid w:val="00D53A40"/>
    <w:rsid w:val="00D53DE6"/>
    <w:rsid w:val="00D54025"/>
    <w:rsid w:val="00D5446D"/>
    <w:rsid w:val="00D555EB"/>
    <w:rsid w:val="00D562C0"/>
    <w:rsid w:val="00D57859"/>
    <w:rsid w:val="00D57F36"/>
    <w:rsid w:val="00D60200"/>
    <w:rsid w:val="00D60FD3"/>
    <w:rsid w:val="00D610E2"/>
    <w:rsid w:val="00D616F0"/>
    <w:rsid w:val="00D62496"/>
    <w:rsid w:val="00D627A7"/>
    <w:rsid w:val="00D62838"/>
    <w:rsid w:val="00D635E3"/>
    <w:rsid w:val="00D635FF"/>
    <w:rsid w:val="00D64334"/>
    <w:rsid w:val="00D644CF"/>
    <w:rsid w:val="00D67325"/>
    <w:rsid w:val="00D67331"/>
    <w:rsid w:val="00D67B7B"/>
    <w:rsid w:val="00D70C8D"/>
    <w:rsid w:val="00D70CD8"/>
    <w:rsid w:val="00D72618"/>
    <w:rsid w:val="00D7288D"/>
    <w:rsid w:val="00D72E3C"/>
    <w:rsid w:val="00D7305D"/>
    <w:rsid w:val="00D76323"/>
    <w:rsid w:val="00D77171"/>
    <w:rsid w:val="00D777E2"/>
    <w:rsid w:val="00D779A4"/>
    <w:rsid w:val="00D80302"/>
    <w:rsid w:val="00D807B4"/>
    <w:rsid w:val="00D808B8"/>
    <w:rsid w:val="00D8122A"/>
    <w:rsid w:val="00D81FEB"/>
    <w:rsid w:val="00D82AE2"/>
    <w:rsid w:val="00D8380F"/>
    <w:rsid w:val="00D85584"/>
    <w:rsid w:val="00D863A4"/>
    <w:rsid w:val="00D8798E"/>
    <w:rsid w:val="00D87C8F"/>
    <w:rsid w:val="00D87F77"/>
    <w:rsid w:val="00D90F3E"/>
    <w:rsid w:val="00D911EF"/>
    <w:rsid w:val="00D92B09"/>
    <w:rsid w:val="00D92EA5"/>
    <w:rsid w:val="00D93711"/>
    <w:rsid w:val="00D949A5"/>
    <w:rsid w:val="00D951CF"/>
    <w:rsid w:val="00D95F47"/>
    <w:rsid w:val="00D961A6"/>
    <w:rsid w:val="00D96469"/>
    <w:rsid w:val="00D9696C"/>
    <w:rsid w:val="00D97AFF"/>
    <w:rsid w:val="00D97E5B"/>
    <w:rsid w:val="00DA14B1"/>
    <w:rsid w:val="00DA17FA"/>
    <w:rsid w:val="00DA31EB"/>
    <w:rsid w:val="00DA356A"/>
    <w:rsid w:val="00DA3A3A"/>
    <w:rsid w:val="00DA5065"/>
    <w:rsid w:val="00DA5622"/>
    <w:rsid w:val="00DA5D0C"/>
    <w:rsid w:val="00DA76E1"/>
    <w:rsid w:val="00DB174F"/>
    <w:rsid w:val="00DB19EF"/>
    <w:rsid w:val="00DB1D5D"/>
    <w:rsid w:val="00DB35A8"/>
    <w:rsid w:val="00DB3D93"/>
    <w:rsid w:val="00DB43F3"/>
    <w:rsid w:val="00DB5FE2"/>
    <w:rsid w:val="00DB660D"/>
    <w:rsid w:val="00DB6A87"/>
    <w:rsid w:val="00DB6C7B"/>
    <w:rsid w:val="00DB6E70"/>
    <w:rsid w:val="00DB709C"/>
    <w:rsid w:val="00DB7565"/>
    <w:rsid w:val="00DB7635"/>
    <w:rsid w:val="00DB7BA2"/>
    <w:rsid w:val="00DC04D9"/>
    <w:rsid w:val="00DC103B"/>
    <w:rsid w:val="00DC1586"/>
    <w:rsid w:val="00DC2376"/>
    <w:rsid w:val="00DC39FD"/>
    <w:rsid w:val="00DC4860"/>
    <w:rsid w:val="00DC4D3B"/>
    <w:rsid w:val="00DC629B"/>
    <w:rsid w:val="00DC7864"/>
    <w:rsid w:val="00DD0C9B"/>
    <w:rsid w:val="00DD0D30"/>
    <w:rsid w:val="00DD27A7"/>
    <w:rsid w:val="00DD3D05"/>
    <w:rsid w:val="00DD3D92"/>
    <w:rsid w:val="00DD4BF4"/>
    <w:rsid w:val="00DD4CF8"/>
    <w:rsid w:val="00DD6893"/>
    <w:rsid w:val="00DD7227"/>
    <w:rsid w:val="00DE0618"/>
    <w:rsid w:val="00DE0ECB"/>
    <w:rsid w:val="00DE105A"/>
    <w:rsid w:val="00DE10E7"/>
    <w:rsid w:val="00DE151D"/>
    <w:rsid w:val="00DE1745"/>
    <w:rsid w:val="00DE1E70"/>
    <w:rsid w:val="00DE28E0"/>
    <w:rsid w:val="00DE2B25"/>
    <w:rsid w:val="00DE380F"/>
    <w:rsid w:val="00DE3EA3"/>
    <w:rsid w:val="00DE4253"/>
    <w:rsid w:val="00DE42BE"/>
    <w:rsid w:val="00DE4D50"/>
    <w:rsid w:val="00DE4E4C"/>
    <w:rsid w:val="00DE7FE4"/>
    <w:rsid w:val="00DF0DC0"/>
    <w:rsid w:val="00DF1944"/>
    <w:rsid w:val="00DF2729"/>
    <w:rsid w:val="00DF3545"/>
    <w:rsid w:val="00DF44FD"/>
    <w:rsid w:val="00DF4973"/>
    <w:rsid w:val="00DF52AA"/>
    <w:rsid w:val="00DF5A75"/>
    <w:rsid w:val="00DF5E08"/>
    <w:rsid w:val="00DF5FBF"/>
    <w:rsid w:val="00DF6659"/>
    <w:rsid w:val="00DF6F3B"/>
    <w:rsid w:val="00E0103A"/>
    <w:rsid w:val="00E0109F"/>
    <w:rsid w:val="00E01E82"/>
    <w:rsid w:val="00E02859"/>
    <w:rsid w:val="00E03BA4"/>
    <w:rsid w:val="00E03EBC"/>
    <w:rsid w:val="00E04DD4"/>
    <w:rsid w:val="00E071BF"/>
    <w:rsid w:val="00E10B2B"/>
    <w:rsid w:val="00E10EC6"/>
    <w:rsid w:val="00E119BF"/>
    <w:rsid w:val="00E11E3F"/>
    <w:rsid w:val="00E128DB"/>
    <w:rsid w:val="00E12A20"/>
    <w:rsid w:val="00E13CE8"/>
    <w:rsid w:val="00E15502"/>
    <w:rsid w:val="00E155B0"/>
    <w:rsid w:val="00E158F6"/>
    <w:rsid w:val="00E16D0D"/>
    <w:rsid w:val="00E17D6A"/>
    <w:rsid w:val="00E206D2"/>
    <w:rsid w:val="00E21103"/>
    <w:rsid w:val="00E2193E"/>
    <w:rsid w:val="00E21C97"/>
    <w:rsid w:val="00E221D4"/>
    <w:rsid w:val="00E2308D"/>
    <w:rsid w:val="00E23A62"/>
    <w:rsid w:val="00E24105"/>
    <w:rsid w:val="00E252ED"/>
    <w:rsid w:val="00E25AB1"/>
    <w:rsid w:val="00E25CEC"/>
    <w:rsid w:val="00E263A5"/>
    <w:rsid w:val="00E26A4D"/>
    <w:rsid w:val="00E31393"/>
    <w:rsid w:val="00E313A9"/>
    <w:rsid w:val="00E31CB4"/>
    <w:rsid w:val="00E31CCE"/>
    <w:rsid w:val="00E32413"/>
    <w:rsid w:val="00E33E9C"/>
    <w:rsid w:val="00E3405C"/>
    <w:rsid w:val="00E35255"/>
    <w:rsid w:val="00E36BA3"/>
    <w:rsid w:val="00E36BF5"/>
    <w:rsid w:val="00E36C01"/>
    <w:rsid w:val="00E36EE4"/>
    <w:rsid w:val="00E373F5"/>
    <w:rsid w:val="00E4010C"/>
    <w:rsid w:val="00E42CA1"/>
    <w:rsid w:val="00E4304C"/>
    <w:rsid w:val="00E43663"/>
    <w:rsid w:val="00E456E8"/>
    <w:rsid w:val="00E45DF5"/>
    <w:rsid w:val="00E507D9"/>
    <w:rsid w:val="00E50D1C"/>
    <w:rsid w:val="00E52277"/>
    <w:rsid w:val="00E52EA5"/>
    <w:rsid w:val="00E52EEF"/>
    <w:rsid w:val="00E540A3"/>
    <w:rsid w:val="00E55A10"/>
    <w:rsid w:val="00E55AAC"/>
    <w:rsid w:val="00E55C23"/>
    <w:rsid w:val="00E55E59"/>
    <w:rsid w:val="00E567AC"/>
    <w:rsid w:val="00E57E5B"/>
    <w:rsid w:val="00E6234F"/>
    <w:rsid w:val="00E62C83"/>
    <w:rsid w:val="00E630A8"/>
    <w:rsid w:val="00E63BD5"/>
    <w:rsid w:val="00E6463F"/>
    <w:rsid w:val="00E648EB"/>
    <w:rsid w:val="00E64AFC"/>
    <w:rsid w:val="00E65C5D"/>
    <w:rsid w:val="00E65CC1"/>
    <w:rsid w:val="00E665A6"/>
    <w:rsid w:val="00E665E7"/>
    <w:rsid w:val="00E70EC8"/>
    <w:rsid w:val="00E729FD"/>
    <w:rsid w:val="00E72D82"/>
    <w:rsid w:val="00E73245"/>
    <w:rsid w:val="00E739A5"/>
    <w:rsid w:val="00E75345"/>
    <w:rsid w:val="00E769A6"/>
    <w:rsid w:val="00E8082D"/>
    <w:rsid w:val="00E80885"/>
    <w:rsid w:val="00E80CC4"/>
    <w:rsid w:val="00E813EC"/>
    <w:rsid w:val="00E83D0F"/>
    <w:rsid w:val="00E83E87"/>
    <w:rsid w:val="00E84483"/>
    <w:rsid w:val="00E84FB0"/>
    <w:rsid w:val="00E86545"/>
    <w:rsid w:val="00E87591"/>
    <w:rsid w:val="00E91A9C"/>
    <w:rsid w:val="00E91F40"/>
    <w:rsid w:val="00E92452"/>
    <w:rsid w:val="00E93B62"/>
    <w:rsid w:val="00E94D63"/>
    <w:rsid w:val="00E952EC"/>
    <w:rsid w:val="00E95CD1"/>
    <w:rsid w:val="00E9619A"/>
    <w:rsid w:val="00E96410"/>
    <w:rsid w:val="00E96967"/>
    <w:rsid w:val="00E96DF9"/>
    <w:rsid w:val="00E97878"/>
    <w:rsid w:val="00EA1726"/>
    <w:rsid w:val="00EA2903"/>
    <w:rsid w:val="00EA3018"/>
    <w:rsid w:val="00EA3324"/>
    <w:rsid w:val="00EA3982"/>
    <w:rsid w:val="00EA3CEF"/>
    <w:rsid w:val="00EA612D"/>
    <w:rsid w:val="00EB15EB"/>
    <w:rsid w:val="00EB1F4A"/>
    <w:rsid w:val="00EB225B"/>
    <w:rsid w:val="00EB2B39"/>
    <w:rsid w:val="00EB3AEA"/>
    <w:rsid w:val="00EB5376"/>
    <w:rsid w:val="00EB5C49"/>
    <w:rsid w:val="00EB60C3"/>
    <w:rsid w:val="00EB60F9"/>
    <w:rsid w:val="00EB7145"/>
    <w:rsid w:val="00EB7D48"/>
    <w:rsid w:val="00EB7D5D"/>
    <w:rsid w:val="00EC074E"/>
    <w:rsid w:val="00EC08C6"/>
    <w:rsid w:val="00EC0EAD"/>
    <w:rsid w:val="00EC10A2"/>
    <w:rsid w:val="00EC1252"/>
    <w:rsid w:val="00EC1704"/>
    <w:rsid w:val="00EC1DDD"/>
    <w:rsid w:val="00EC258E"/>
    <w:rsid w:val="00EC2A9C"/>
    <w:rsid w:val="00EC3D63"/>
    <w:rsid w:val="00EC44F0"/>
    <w:rsid w:val="00EC4A19"/>
    <w:rsid w:val="00EC4C7E"/>
    <w:rsid w:val="00EC6156"/>
    <w:rsid w:val="00EC6650"/>
    <w:rsid w:val="00EC6CEF"/>
    <w:rsid w:val="00EC6E57"/>
    <w:rsid w:val="00EC7471"/>
    <w:rsid w:val="00ED0C01"/>
    <w:rsid w:val="00ED0F15"/>
    <w:rsid w:val="00ED118B"/>
    <w:rsid w:val="00ED13B9"/>
    <w:rsid w:val="00ED1574"/>
    <w:rsid w:val="00ED17F7"/>
    <w:rsid w:val="00ED1A0A"/>
    <w:rsid w:val="00ED1C62"/>
    <w:rsid w:val="00ED21E1"/>
    <w:rsid w:val="00ED2726"/>
    <w:rsid w:val="00ED3741"/>
    <w:rsid w:val="00ED44AC"/>
    <w:rsid w:val="00ED5E17"/>
    <w:rsid w:val="00ED6ECF"/>
    <w:rsid w:val="00ED7A71"/>
    <w:rsid w:val="00EE1952"/>
    <w:rsid w:val="00EE2410"/>
    <w:rsid w:val="00EE25B1"/>
    <w:rsid w:val="00EE2AC0"/>
    <w:rsid w:val="00EE3AFC"/>
    <w:rsid w:val="00EE4DFA"/>
    <w:rsid w:val="00EE7716"/>
    <w:rsid w:val="00EE7B91"/>
    <w:rsid w:val="00EF07B8"/>
    <w:rsid w:val="00EF0AB1"/>
    <w:rsid w:val="00EF0AE9"/>
    <w:rsid w:val="00EF0B30"/>
    <w:rsid w:val="00EF10ED"/>
    <w:rsid w:val="00EF1D1C"/>
    <w:rsid w:val="00EF1E90"/>
    <w:rsid w:val="00EF1EEE"/>
    <w:rsid w:val="00EF2FCC"/>
    <w:rsid w:val="00EF4239"/>
    <w:rsid w:val="00EF4590"/>
    <w:rsid w:val="00EF4A97"/>
    <w:rsid w:val="00EF5C03"/>
    <w:rsid w:val="00EF6481"/>
    <w:rsid w:val="00EF6850"/>
    <w:rsid w:val="00EF6C77"/>
    <w:rsid w:val="00EF6FE4"/>
    <w:rsid w:val="00EF73F7"/>
    <w:rsid w:val="00EF75F7"/>
    <w:rsid w:val="00F0015D"/>
    <w:rsid w:val="00F00865"/>
    <w:rsid w:val="00F00F4A"/>
    <w:rsid w:val="00F01FAC"/>
    <w:rsid w:val="00F023E8"/>
    <w:rsid w:val="00F034C8"/>
    <w:rsid w:val="00F03517"/>
    <w:rsid w:val="00F0388B"/>
    <w:rsid w:val="00F0421C"/>
    <w:rsid w:val="00F046F6"/>
    <w:rsid w:val="00F04A4B"/>
    <w:rsid w:val="00F055F4"/>
    <w:rsid w:val="00F05751"/>
    <w:rsid w:val="00F059B6"/>
    <w:rsid w:val="00F05D84"/>
    <w:rsid w:val="00F062EA"/>
    <w:rsid w:val="00F06AD3"/>
    <w:rsid w:val="00F0724E"/>
    <w:rsid w:val="00F07690"/>
    <w:rsid w:val="00F07D67"/>
    <w:rsid w:val="00F10DF9"/>
    <w:rsid w:val="00F1160E"/>
    <w:rsid w:val="00F11C88"/>
    <w:rsid w:val="00F120D9"/>
    <w:rsid w:val="00F12287"/>
    <w:rsid w:val="00F12330"/>
    <w:rsid w:val="00F149AD"/>
    <w:rsid w:val="00F16D20"/>
    <w:rsid w:val="00F17529"/>
    <w:rsid w:val="00F1772D"/>
    <w:rsid w:val="00F17F8F"/>
    <w:rsid w:val="00F17FC4"/>
    <w:rsid w:val="00F20D05"/>
    <w:rsid w:val="00F20F3A"/>
    <w:rsid w:val="00F2100D"/>
    <w:rsid w:val="00F216DA"/>
    <w:rsid w:val="00F23B7A"/>
    <w:rsid w:val="00F2478D"/>
    <w:rsid w:val="00F25598"/>
    <w:rsid w:val="00F2723E"/>
    <w:rsid w:val="00F27BB7"/>
    <w:rsid w:val="00F27FEA"/>
    <w:rsid w:val="00F311E0"/>
    <w:rsid w:val="00F311F0"/>
    <w:rsid w:val="00F3175C"/>
    <w:rsid w:val="00F3334E"/>
    <w:rsid w:val="00F33C21"/>
    <w:rsid w:val="00F340B8"/>
    <w:rsid w:val="00F341C4"/>
    <w:rsid w:val="00F3477E"/>
    <w:rsid w:val="00F354A1"/>
    <w:rsid w:val="00F35866"/>
    <w:rsid w:val="00F366F6"/>
    <w:rsid w:val="00F375AE"/>
    <w:rsid w:val="00F37604"/>
    <w:rsid w:val="00F37632"/>
    <w:rsid w:val="00F3767B"/>
    <w:rsid w:val="00F37A09"/>
    <w:rsid w:val="00F37BEA"/>
    <w:rsid w:val="00F4005D"/>
    <w:rsid w:val="00F40209"/>
    <w:rsid w:val="00F40717"/>
    <w:rsid w:val="00F40C0A"/>
    <w:rsid w:val="00F428E4"/>
    <w:rsid w:val="00F42AA0"/>
    <w:rsid w:val="00F42C35"/>
    <w:rsid w:val="00F43063"/>
    <w:rsid w:val="00F44634"/>
    <w:rsid w:val="00F44685"/>
    <w:rsid w:val="00F44998"/>
    <w:rsid w:val="00F4597D"/>
    <w:rsid w:val="00F45D3E"/>
    <w:rsid w:val="00F46220"/>
    <w:rsid w:val="00F463DB"/>
    <w:rsid w:val="00F468A6"/>
    <w:rsid w:val="00F46A1F"/>
    <w:rsid w:val="00F46FB1"/>
    <w:rsid w:val="00F47F80"/>
    <w:rsid w:val="00F504F6"/>
    <w:rsid w:val="00F505C2"/>
    <w:rsid w:val="00F50BA9"/>
    <w:rsid w:val="00F51B3E"/>
    <w:rsid w:val="00F531DB"/>
    <w:rsid w:val="00F535FD"/>
    <w:rsid w:val="00F53A14"/>
    <w:rsid w:val="00F54B05"/>
    <w:rsid w:val="00F56131"/>
    <w:rsid w:val="00F56D49"/>
    <w:rsid w:val="00F571E4"/>
    <w:rsid w:val="00F57351"/>
    <w:rsid w:val="00F60F42"/>
    <w:rsid w:val="00F61ABB"/>
    <w:rsid w:val="00F6200A"/>
    <w:rsid w:val="00F620F8"/>
    <w:rsid w:val="00F62853"/>
    <w:rsid w:val="00F62858"/>
    <w:rsid w:val="00F63093"/>
    <w:rsid w:val="00F636E4"/>
    <w:rsid w:val="00F63E21"/>
    <w:rsid w:val="00F63FBC"/>
    <w:rsid w:val="00F645E1"/>
    <w:rsid w:val="00F64F77"/>
    <w:rsid w:val="00F65DDB"/>
    <w:rsid w:val="00F67568"/>
    <w:rsid w:val="00F67749"/>
    <w:rsid w:val="00F67966"/>
    <w:rsid w:val="00F67BD3"/>
    <w:rsid w:val="00F71F6D"/>
    <w:rsid w:val="00F7219A"/>
    <w:rsid w:val="00F72A09"/>
    <w:rsid w:val="00F72F7C"/>
    <w:rsid w:val="00F73CE5"/>
    <w:rsid w:val="00F75810"/>
    <w:rsid w:val="00F76B1F"/>
    <w:rsid w:val="00F80B42"/>
    <w:rsid w:val="00F8168F"/>
    <w:rsid w:val="00F81B7C"/>
    <w:rsid w:val="00F832D7"/>
    <w:rsid w:val="00F83C3A"/>
    <w:rsid w:val="00F85AB2"/>
    <w:rsid w:val="00F86232"/>
    <w:rsid w:val="00F87110"/>
    <w:rsid w:val="00F8792B"/>
    <w:rsid w:val="00F90015"/>
    <w:rsid w:val="00F90696"/>
    <w:rsid w:val="00F91170"/>
    <w:rsid w:val="00F91960"/>
    <w:rsid w:val="00F91D6B"/>
    <w:rsid w:val="00F920CD"/>
    <w:rsid w:val="00F92104"/>
    <w:rsid w:val="00F921D3"/>
    <w:rsid w:val="00F94BE4"/>
    <w:rsid w:val="00F94E71"/>
    <w:rsid w:val="00F954E9"/>
    <w:rsid w:val="00F95EDD"/>
    <w:rsid w:val="00F95FB4"/>
    <w:rsid w:val="00F965BB"/>
    <w:rsid w:val="00F96693"/>
    <w:rsid w:val="00F970A5"/>
    <w:rsid w:val="00F97477"/>
    <w:rsid w:val="00FA1E66"/>
    <w:rsid w:val="00FA2395"/>
    <w:rsid w:val="00FA23FB"/>
    <w:rsid w:val="00FA2A7A"/>
    <w:rsid w:val="00FA2D2B"/>
    <w:rsid w:val="00FA3499"/>
    <w:rsid w:val="00FA356A"/>
    <w:rsid w:val="00FA485B"/>
    <w:rsid w:val="00FA5ACA"/>
    <w:rsid w:val="00FA697F"/>
    <w:rsid w:val="00FA6A84"/>
    <w:rsid w:val="00FA6EC5"/>
    <w:rsid w:val="00FA6F69"/>
    <w:rsid w:val="00FA6FD2"/>
    <w:rsid w:val="00FA79A9"/>
    <w:rsid w:val="00FB08E5"/>
    <w:rsid w:val="00FB0CFE"/>
    <w:rsid w:val="00FB0E02"/>
    <w:rsid w:val="00FB115C"/>
    <w:rsid w:val="00FB1E57"/>
    <w:rsid w:val="00FB1F7D"/>
    <w:rsid w:val="00FB3A6C"/>
    <w:rsid w:val="00FB4917"/>
    <w:rsid w:val="00FB551B"/>
    <w:rsid w:val="00FB59EE"/>
    <w:rsid w:val="00FB61EE"/>
    <w:rsid w:val="00FB6400"/>
    <w:rsid w:val="00FB7AAA"/>
    <w:rsid w:val="00FB7C41"/>
    <w:rsid w:val="00FB7CE4"/>
    <w:rsid w:val="00FB7D15"/>
    <w:rsid w:val="00FB7FC1"/>
    <w:rsid w:val="00FC1325"/>
    <w:rsid w:val="00FC1AA2"/>
    <w:rsid w:val="00FC1C0A"/>
    <w:rsid w:val="00FC1EE6"/>
    <w:rsid w:val="00FC2A9B"/>
    <w:rsid w:val="00FC2D4A"/>
    <w:rsid w:val="00FC2F89"/>
    <w:rsid w:val="00FC373D"/>
    <w:rsid w:val="00FC3E92"/>
    <w:rsid w:val="00FC466B"/>
    <w:rsid w:val="00FC4EA3"/>
    <w:rsid w:val="00FC4F2C"/>
    <w:rsid w:val="00FC562B"/>
    <w:rsid w:val="00FC570F"/>
    <w:rsid w:val="00FC6028"/>
    <w:rsid w:val="00FC65E6"/>
    <w:rsid w:val="00FC6EE5"/>
    <w:rsid w:val="00FC738F"/>
    <w:rsid w:val="00FC7FB1"/>
    <w:rsid w:val="00FD0B9F"/>
    <w:rsid w:val="00FD15AF"/>
    <w:rsid w:val="00FD2DD5"/>
    <w:rsid w:val="00FD354A"/>
    <w:rsid w:val="00FD4EDD"/>
    <w:rsid w:val="00FD58B5"/>
    <w:rsid w:val="00FD58E7"/>
    <w:rsid w:val="00FD62E6"/>
    <w:rsid w:val="00FD649B"/>
    <w:rsid w:val="00FE0473"/>
    <w:rsid w:val="00FE0C7E"/>
    <w:rsid w:val="00FE12C0"/>
    <w:rsid w:val="00FE141A"/>
    <w:rsid w:val="00FE1D2E"/>
    <w:rsid w:val="00FE2552"/>
    <w:rsid w:val="00FE29B7"/>
    <w:rsid w:val="00FE2BAB"/>
    <w:rsid w:val="00FE3133"/>
    <w:rsid w:val="00FE37B2"/>
    <w:rsid w:val="00FE386B"/>
    <w:rsid w:val="00FE3EA7"/>
    <w:rsid w:val="00FE67D9"/>
    <w:rsid w:val="00FE6DC9"/>
    <w:rsid w:val="00FF201C"/>
    <w:rsid w:val="00FF377C"/>
    <w:rsid w:val="00FF40D6"/>
    <w:rsid w:val="00FF44BE"/>
    <w:rsid w:val="00FF5B19"/>
    <w:rsid w:val="00FF69AE"/>
    <w:rsid w:val="00FF6BA7"/>
    <w:rsid w:val="00FF6E07"/>
    <w:rsid w:val="00FF6F6D"/>
    <w:rsid w:val="00FF7539"/>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7083E-FE46-40B0-8254-3BFD1E89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20"/>
    <w:rPr>
      <w:color w:val="000000"/>
      <w:spacing w:val="-8"/>
      <w:sz w:val="24"/>
    </w:rPr>
  </w:style>
  <w:style w:type="paragraph" w:styleId="Heading1">
    <w:name w:val="heading 1"/>
    <w:basedOn w:val="Normal"/>
    <w:next w:val="Normal"/>
    <w:link w:val="Heading1Char"/>
    <w:uiPriority w:val="9"/>
    <w:qFormat/>
    <w:rsid w:val="00EB7145"/>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145"/>
    <w:rPr>
      <w:rFonts w:ascii="Cambria" w:eastAsia="Times New Roman" w:hAnsi="Cambria" w:cs="Times New Roman"/>
      <w:b/>
      <w:bCs/>
      <w:color w:val="365F91"/>
      <w:spacing w:val="-8"/>
      <w:sz w:val="28"/>
      <w:szCs w:val="28"/>
    </w:rPr>
  </w:style>
  <w:style w:type="character" w:styleId="Hyperlink">
    <w:name w:val="Hyperlink"/>
    <w:basedOn w:val="DefaultParagraphFont"/>
    <w:uiPriority w:val="99"/>
    <w:rsid w:val="00EB7145"/>
    <w:rPr>
      <w:color w:val="0000FF"/>
      <w:u w:val="single"/>
    </w:rPr>
  </w:style>
  <w:style w:type="paragraph" w:styleId="ListParagraph">
    <w:name w:val="List Paragraph"/>
    <w:basedOn w:val="Normal"/>
    <w:uiPriority w:val="34"/>
    <w:qFormat/>
    <w:rsid w:val="00EB7145"/>
    <w:pPr>
      <w:ind w:left="720"/>
    </w:pPr>
  </w:style>
  <w:style w:type="paragraph" w:customStyle="1" w:styleId="Style1">
    <w:name w:val="Style1"/>
    <w:basedOn w:val="Heading1"/>
    <w:next w:val="Normal"/>
    <w:qFormat/>
    <w:rsid w:val="0003239E"/>
    <w:pPr>
      <w:keepLines w:val="0"/>
      <w:spacing w:before="0"/>
    </w:pPr>
    <w:rPr>
      <w:rFonts w:ascii="Times New Roman" w:hAnsi="Times New Roman" w:cs="Arial"/>
      <w:bCs w:val="0"/>
      <w:color w:val="auto"/>
      <w:kern w:val="28"/>
      <w:szCs w:val="32"/>
    </w:rPr>
  </w:style>
  <w:style w:type="paragraph" w:styleId="Footer">
    <w:name w:val="footer"/>
    <w:basedOn w:val="Normal"/>
    <w:link w:val="FooterChar"/>
    <w:uiPriority w:val="99"/>
    <w:unhideWhenUsed/>
    <w:rsid w:val="00B20520"/>
    <w:pPr>
      <w:tabs>
        <w:tab w:val="center" w:pos="4680"/>
        <w:tab w:val="right" w:pos="9360"/>
      </w:tabs>
    </w:pPr>
  </w:style>
  <w:style w:type="character" w:customStyle="1" w:styleId="FooterChar">
    <w:name w:val="Footer Char"/>
    <w:basedOn w:val="DefaultParagraphFont"/>
    <w:link w:val="Footer"/>
    <w:uiPriority w:val="99"/>
    <w:rsid w:val="00B20520"/>
    <w:rPr>
      <w:color w:val="000000"/>
      <w:spacing w:val="-8"/>
      <w:sz w:val="24"/>
    </w:rPr>
  </w:style>
  <w:style w:type="paragraph" w:styleId="Header">
    <w:name w:val="header"/>
    <w:basedOn w:val="Normal"/>
    <w:link w:val="HeaderChar"/>
    <w:uiPriority w:val="99"/>
    <w:unhideWhenUsed/>
    <w:rsid w:val="00B20520"/>
    <w:pPr>
      <w:tabs>
        <w:tab w:val="center" w:pos="4680"/>
        <w:tab w:val="right" w:pos="9360"/>
      </w:tabs>
    </w:pPr>
  </w:style>
  <w:style w:type="character" w:customStyle="1" w:styleId="HeaderChar">
    <w:name w:val="Header Char"/>
    <w:basedOn w:val="DefaultParagraphFont"/>
    <w:link w:val="Header"/>
    <w:uiPriority w:val="99"/>
    <w:rsid w:val="00B20520"/>
    <w:rPr>
      <w:color w:val="000000"/>
      <w:spacing w:val="-8"/>
      <w:sz w:val="24"/>
    </w:rPr>
  </w:style>
  <w:style w:type="character" w:styleId="PageNumber">
    <w:name w:val="page number"/>
    <w:basedOn w:val="DefaultParagraphFont"/>
    <w:rsid w:val="00B20520"/>
  </w:style>
  <w:style w:type="paragraph" w:styleId="TOC1">
    <w:name w:val="toc 1"/>
    <w:basedOn w:val="Normal"/>
    <w:next w:val="Normal"/>
    <w:autoRedefine/>
    <w:uiPriority w:val="39"/>
    <w:unhideWhenUsed/>
    <w:rsid w:val="00B20520"/>
    <w:pPr>
      <w:tabs>
        <w:tab w:val="right" w:leader="underscore" w:pos="9883"/>
      </w:tabs>
      <w:spacing w:line="480" w:lineRule="auto"/>
    </w:pPr>
    <w:rPr>
      <w:rFonts w:eastAsia="Times New Roman" w:cs="Arial"/>
      <w:bCs/>
      <w:noProof/>
      <w:kern w:val="28"/>
    </w:rPr>
  </w:style>
  <w:style w:type="paragraph" w:styleId="BalloonText">
    <w:name w:val="Balloon Text"/>
    <w:basedOn w:val="Normal"/>
    <w:link w:val="BalloonTextChar"/>
    <w:uiPriority w:val="99"/>
    <w:semiHidden/>
    <w:unhideWhenUsed/>
    <w:rsid w:val="00E21103"/>
    <w:rPr>
      <w:rFonts w:ascii="Tahoma" w:hAnsi="Tahoma" w:cs="Tahoma"/>
      <w:sz w:val="16"/>
      <w:szCs w:val="16"/>
    </w:rPr>
  </w:style>
  <w:style w:type="character" w:customStyle="1" w:styleId="BalloonTextChar">
    <w:name w:val="Balloon Text Char"/>
    <w:basedOn w:val="DefaultParagraphFont"/>
    <w:link w:val="BalloonText"/>
    <w:uiPriority w:val="99"/>
    <w:semiHidden/>
    <w:rsid w:val="00E21103"/>
    <w:rPr>
      <w:rFonts w:ascii="Tahoma" w:hAnsi="Tahoma" w:cs="Tahoma"/>
      <w:color w:val="000000"/>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72670">
      <w:bodyDiv w:val="1"/>
      <w:marLeft w:val="0"/>
      <w:marRight w:val="0"/>
      <w:marTop w:val="0"/>
      <w:marBottom w:val="0"/>
      <w:divBdr>
        <w:top w:val="none" w:sz="0" w:space="0" w:color="auto"/>
        <w:left w:val="none" w:sz="0" w:space="0" w:color="auto"/>
        <w:bottom w:val="none" w:sz="0" w:space="0" w:color="auto"/>
        <w:right w:val="none" w:sz="0" w:space="0" w:color="auto"/>
      </w:divBdr>
    </w:div>
    <w:div w:id="9040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78DA-33D9-4C9A-874D-DA959077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2979</CharactersWithSpaces>
  <SharedDoc>false</SharedDoc>
  <HLinks>
    <vt:vector size="12" baseType="variant">
      <vt:variant>
        <vt:i4>1966131</vt:i4>
      </vt:variant>
      <vt:variant>
        <vt:i4>8</vt:i4>
      </vt:variant>
      <vt:variant>
        <vt:i4>0</vt:i4>
      </vt:variant>
      <vt:variant>
        <vt:i4>5</vt:i4>
      </vt:variant>
      <vt:variant>
        <vt:lpwstr/>
      </vt:variant>
      <vt:variant>
        <vt:lpwstr>_Toc383002334</vt:lpwstr>
      </vt:variant>
      <vt:variant>
        <vt:i4>1966131</vt:i4>
      </vt:variant>
      <vt:variant>
        <vt:i4>2</vt:i4>
      </vt:variant>
      <vt:variant>
        <vt:i4>0</vt:i4>
      </vt:variant>
      <vt:variant>
        <vt:i4>5</vt:i4>
      </vt:variant>
      <vt:variant>
        <vt:lpwstr/>
      </vt:variant>
      <vt:variant>
        <vt:lpwstr>_Toc383002333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Harder</dc:creator>
  <cp:lastModifiedBy>Walker, Eric</cp:lastModifiedBy>
  <cp:revision>5</cp:revision>
  <dcterms:created xsi:type="dcterms:W3CDTF">2017-03-03T21:16:00Z</dcterms:created>
  <dcterms:modified xsi:type="dcterms:W3CDTF">2017-07-11T14:12:00Z</dcterms:modified>
</cp:coreProperties>
</file>